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1DA" w:rsidRDefault="00E4073F" w:rsidP="00E4073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073F">
        <w:rPr>
          <w:rFonts w:ascii="Times New Roman" w:hAnsi="Times New Roman" w:cs="Times New Roman"/>
          <w:b/>
          <w:sz w:val="24"/>
          <w:szCs w:val="24"/>
          <w:u w:val="single"/>
        </w:rPr>
        <w:t>Selected Activities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for Work, Employment and Society</w:t>
      </w:r>
    </w:p>
    <w:p w:rsidR="00E4073F" w:rsidRDefault="00E4073F" w:rsidP="00E4073F">
      <w:pPr>
        <w:rPr>
          <w:rFonts w:ascii="Times New Roman" w:hAnsi="Times New Roman" w:cs="Times New Roman"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Automation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Go to the following website: </w:t>
      </w:r>
      <w:hyperlink r:id="rId5" w:history="1">
        <w:r w:rsidRPr="00E4073F">
          <w:rPr>
            <w:rStyle w:val="Hyperlink"/>
            <w:rFonts w:ascii="Times New Roman" w:hAnsi="Times New Roman" w:cs="Times New Roman"/>
            <w:sz w:val="24"/>
            <w:szCs w:val="24"/>
          </w:rPr>
          <w:t>https://www.bloomberg.com/graphics/2017-job-risk</w:t>
        </w:r>
      </w:hyperlink>
      <w:hyperlink r:id="rId6" w:history="1">
        <w:r w:rsidRPr="00E4073F">
          <w:rPr>
            <w:rStyle w:val="Hyperlink"/>
            <w:rFonts w:ascii="Times New Roman" w:hAnsi="Times New Roman" w:cs="Times New Roman"/>
            <w:sz w:val="24"/>
            <w:szCs w:val="24"/>
          </w:rPr>
          <w:t>/</w:t>
        </w:r>
      </w:hyperlink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1. Identify two highly paid jobs that are vulnerable to automation.</w:t>
      </w:r>
    </w:p>
    <w:p w:rsidR="00000000" w:rsidRPr="00E4073F" w:rsidRDefault="00E4073F" w:rsidP="00E4073F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Why do you think these jobs are vulnerable to automation?</w:t>
      </w:r>
    </w:p>
    <w:p w:rsidR="00000000" w:rsidRPr="00E4073F" w:rsidRDefault="00E4073F" w:rsidP="00E4073F">
      <w:pPr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If these jobs are automated, what types of jobs are these workers likely to work in in the future?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2. Identify two low paid jobs t</w:t>
      </w:r>
      <w:r w:rsidRPr="00E4073F">
        <w:rPr>
          <w:rFonts w:ascii="Times New Roman" w:hAnsi="Times New Roman" w:cs="Times New Roman"/>
          <w:sz w:val="24"/>
          <w:szCs w:val="24"/>
        </w:rPr>
        <w:t>hat are vulnerable to automation</w:t>
      </w:r>
    </w:p>
    <w:p w:rsidR="00000000" w:rsidRPr="00E4073F" w:rsidRDefault="00E4073F" w:rsidP="00E4073F">
      <w:pPr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Why do you think these jobs are vulnerable to automation?</w:t>
      </w:r>
    </w:p>
    <w:p w:rsidR="00000000" w:rsidRPr="00E4073F" w:rsidRDefault="00E4073F" w:rsidP="00E4073F">
      <w:pPr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If these jobs are automated, what</w:t>
      </w:r>
      <w:r w:rsidRPr="00E4073F">
        <w:rPr>
          <w:rFonts w:ascii="Times New Roman" w:hAnsi="Times New Roman" w:cs="Times New Roman"/>
          <w:sz w:val="24"/>
          <w:szCs w:val="24"/>
        </w:rPr>
        <w:t xml:space="preserve"> types of jobs are these workers likely to work in in the future?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3. Find two occupations that have over 2.5 million workers.  How likely are these occupations to be automated?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4. Does this chart concern you?  Why or why not?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5. What does this chart tell us about what work and employment will look like in the fut</w:t>
      </w:r>
      <w:r w:rsidRPr="00E4073F">
        <w:rPr>
          <w:rFonts w:ascii="Times New Roman" w:hAnsi="Times New Roman" w:cs="Times New Roman"/>
          <w:sz w:val="24"/>
          <w:szCs w:val="24"/>
        </w:rPr>
        <w:t>ure?</w:t>
      </w: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Job Polarization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1. Go to the BLS Occupational Outlook Handbook at </w:t>
      </w:r>
      <w:hyperlink r:id="rId7" w:history="1">
        <w:r w:rsidRPr="00E4073F">
          <w:rPr>
            <w:rStyle w:val="Hyperlink"/>
            <w:rFonts w:ascii="Times New Roman" w:hAnsi="Times New Roman" w:cs="Times New Roman"/>
            <w:sz w:val="24"/>
            <w:szCs w:val="24"/>
          </w:rPr>
          <w:t>http://www.bls.gov/ooh/</w:t>
        </w:r>
      </w:hyperlink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2. Look up at least 4 jobs on the BLS job outlook website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3. Answer the following questions:</w:t>
      </w:r>
    </w:p>
    <w:p w:rsidR="00000000" w:rsidRPr="00E4073F" w:rsidRDefault="00E4073F" w:rsidP="00E4073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Is this job predicted to grow, decline or stagnate (no growth or slower than average gro</w:t>
      </w:r>
      <w:r w:rsidRPr="00E4073F">
        <w:rPr>
          <w:rFonts w:ascii="Times New Roman" w:hAnsi="Times New Roman" w:cs="Times New Roman"/>
          <w:sz w:val="24"/>
          <w:szCs w:val="24"/>
        </w:rPr>
        <w:t>wth)?</w:t>
      </w:r>
    </w:p>
    <w:p w:rsidR="00000000" w:rsidRPr="00E4073F" w:rsidRDefault="00E4073F" w:rsidP="00E4073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What sector or industry is this job in?</w:t>
      </w:r>
    </w:p>
    <w:p w:rsidR="00000000" w:rsidRPr="00E4073F" w:rsidRDefault="00E4073F" w:rsidP="00E4073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Would you consider this job to pay a low wage, middle wage, high wage or very </w:t>
      </w:r>
      <w:r w:rsidRPr="00E4073F">
        <w:rPr>
          <w:rFonts w:ascii="Times New Roman" w:hAnsi="Times New Roman" w:cs="Times New Roman"/>
          <w:sz w:val="24"/>
          <w:szCs w:val="24"/>
        </w:rPr>
        <w:t>high wage?</w:t>
      </w:r>
    </w:p>
    <w:p w:rsidR="00000000" w:rsidRPr="00E4073F" w:rsidRDefault="00E4073F" w:rsidP="00E4073F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What are the educational requirements for this job?</w:t>
      </w: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P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Geography, Jobs, and Race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Go to the following website: </w:t>
      </w:r>
      <w:hyperlink r:id="rId8" w:history="1">
        <w:r w:rsidRPr="00E4073F">
          <w:rPr>
            <w:rStyle w:val="Hyperlink"/>
            <w:rFonts w:ascii="Times New Roman" w:hAnsi="Times New Roman" w:cs="Times New Roman"/>
            <w:sz w:val="24"/>
            <w:szCs w:val="24"/>
          </w:rPr>
          <w:t>http://www.city-data.com/nbmaps/neigh-Columbus-Ohio.html#N37</w:t>
        </w:r>
      </w:hyperlink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2. Chose a neighborhood that is likely to have a lot of highly paid jobs, one that is likely to have a lot of low paid jobs, and one that is likely to have few jobs at all (think about the types of businesses, employ</w:t>
      </w:r>
      <w:r w:rsidRPr="00E4073F">
        <w:rPr>
          <w:rFonts w:ascii="Times New Roman" w:hAnsi="Times New Roman" w:cs="Times New Roman"/>
          <w:sz w:val="24"/>
          <w:szCs w:val="24"/>
        </w:rPr>
        <w:t>ers, and buildings in these neighborhoods).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3. For each neighborhood, click on “detailed neighborhood profile” and write down the following information:</w:t>
      </w:r>
    </w:p>
    <w:p w:rsidR="00000000" w:rsidRPr="00E4073F" w:rsidRDefault="00E4073F" w:rsidP="00E4073F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Largest racial group</w:t>
      </w:r>
    </w:p>
    <w:p w:rsidR="00000000" w:rsidRPr="00E4073F" w:rsidRDefault="00E4073F" w:rsidP="00E4073F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Median income</w:t>
      </w:r>
    </w:p>
    <w:p w:rsidR="00000000" w:rsidRPr="00E4073F" w:rsidRDefault="00E4073F" w:rsidP="00E4073F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Percentage of foreign born residents</w:t>
      </w:r>
    </w:p>
    <w:p w:rsidR="00000000" w:rsidRPr="00E4073F" w:rsidRDefault="00E4073F" w:rsidP="00E4073F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Approximate percentage with less than a high school degree and with a college degree</w:t>
      </w:r>
    </w:p>
    <w:p w:rsidR="00000000" w:rsidRPr="00E4073F" w:rsidRDefault="00E4073F" w:rsidP="00E4073F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Two other statistics you think may be important</w:t>
      </w:r>
    </w:p>
    <w:p w:rsidR="00000000" w:rsidRPr="00E4073F" w:rsidRDefault="00E4073F" w:rsidP="00E4073F">
      <w:pPr>
        <w:ind w:left="720"/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4. Answer the following questions:</w:t>
      </w:r>
    </w:p>
    <w:p w:rsidR="00000000" w:rsidRPr="00E4073F" w:rsidRDefault="00E4073F" w:rsidP="00E4073F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1. Who lives in each neighborhood?  How are they different?</w:t>
      </w:r>
    </w:p>
    <w:p w:rsidR="00000000" w:rsidRPr="00E4073F" w:rsidRDefault="00E4073F" w:rsidP="00E4073F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2. Do the jobs available in that neighborhood match the qualifications of the residents?</w:t>
      </w:r>
    </w:p>
    <w:p w:rsidR="00000000" w:rsidRPr="00E4073F" w:rsidRDefault="00E4073F" w:rsidP="00E4073F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3. How easy is it to get from the neighborhood with few jobs to the other two neighborhoods?  What mode of transportation are they likely to take?  </w:t>
      </w:r>
    </w:p>
    <w:p w:rsidR="00000000" w:rsidRPr="00E4073F" w:rsidRDefault="00E4073F" w:rsidP="00E4073F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4. How does what you found relate to the spatial mismatch hypothesis?</w:t>
      </w:r>
    </w:p>
    <w:p w:rsidR="00000000" w:rsidRPr="00E4073F" w:rsidRDefault="00E4073F" w:rsidP="00E4073F">
      <w:pPr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5. Do you think the people in each neighborhood are likely to have high or low economic capital, human capital, </w:t>
      </w:r>
      <w:r w:rsidRPr="00E4073F">
        <w:rPr>
          <w:rFonts w:ascii="Times New Roman" w:hAnsi="Times New Roman" w:cs="Times New Roman"/>
          <w:sz w:val="24"/>
          <w:szCs w:val="24"/>
        </w:rPr>
        <w:t>social capital and cultural capital?  How might this help or hurt them?  How might their neighborhood affect these levels of capital?</w:t>
      </w: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4073F" w:rsidRDefault="00E4073F" w:rsidP="00E4073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Occupational Segregation and the Gender Pay Gap</w:t>
      </w:r>
    </w:p>
    <w:p w:rsidR="00000000" w:rsidRPr="00E4073F" w:rsidRDefault="00E4073F" w:rsidP="00E4073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Go to the BLS Occupational Outlook Handbook</w:t>
      </w:r>
    </w:p>
    <w:p w:rsidR="00000000" w:rsidRPr="00E4073F" w:rsidRDefault="00E4073F" w:rsidP="00E4073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Under “Select Occupations By,” you will see a drop down menu where you can choose the educational requirements.</w:t>
      </w:r>
    </w:p>
    <w:p w:rsidR="00000000" w:rsidRPr="00E4073F" w:rsidRDefault="00E4073F" w:rsidP="00E4073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 xml:space="preserve">Choose the </w:t>
      </w:r>
      <w:r w:rsidRPr="00E4073F">
        <w:rPr>
          <w:rFonts w:ascii="Times New Roman" w:hAnsi="Times New Roman" w:cs="Times New Roman"/>
          <w:sz w:val="24"/>
          <w:szCs w:val="24"/>
        </w:rPr>
        <w:t>following educational levels: High School Diploma or Equivalent, Associate’s Degree, Bachelor’s Degree, Master’s Degree and Doctoral or Professional Degree</w:t>
      </w:r>
    </w:p>
    <w:p w:rsidR="00000000" w:rsidRPr="00E4073F" w:rsidRDefault="00E4073F" w:rsidP="00E4073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For each educational level, select</w:t>
      </w:r>
      <w:r w:rsidRPr="00E4073F">
        <w:rPr>
          <w:rFonts w:ascii="Times New Roman" w:hAnsi="Times New Roman" w:cs="Times New Roman"/>
          <w:sz w:val="24"/>
          <w:szCs w:val="24"/>
        </w:rPr>
        <w:t xml:space="preserve"> a job you would consider to be male-dominated and a job you would consider to be female-dominated and write down the median pay.</w:t>
      </w:r>
    </w:p>
    <w:p w:rsidR="00000000" w:rsidRPr="00E4073F" w:rsidRDefault="00E4073F" w:rsidP="00E4073F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Discussion Questions:</w:t>
      </w:r>
    </w:p>
    <w:p w:rsidR="00000000" w:rsidRPr="00E4073F" w:rsidRDefault="00E4073F" w:rsidP="00E4073F">
      <w:pPr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1. For each educational category, which job pays the most?</w:t>
      </w:r>
    </w:p>
    <w:p w:rsidR="00000000" w:rsidRPr="00E4073F" w:rsidRDefault="00E4073F" w:rsidP="00E4073F">
      <w:pPr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2. Why do you think this job pays more?</w:t>
      </w:r>
    </w:p>
    <w:p w:rsidR="00000000" w:rsidRPr="00E4073F" w:rsidRDefault="00E4073F" w:rsidP="00E4073F">
      <w:pPr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E4073F">
        <w:rPr>
          <w:rFonts w:ascii="Times New Roman" w:hAnsi="Times New Roman" w:cs="Times New Roman"/>
          <w:sz w:val="24"/>
          <w:szCs w:val="24"/>
        </w:rPr>
        <w:t>3. Should these jobs pay differently?  Why or why not?</w:t>
      </w:r>
    </w:p>
    <w:p w:rsidR="00E4073F" w:rsidRPr="00E4073F" w:rsidRDefault="00E4073F" w:rsidP="00E4073F">
      <w:pPr>
        <w:rPr>
          <w:rFonts w:ascii="Times New Roman" w:hAnsi="Times New Roman" w:cs="Times New Roman"/>
          <w:sz w:val="24"/>
          <w:szCs w:val="24"/>
        </w:rPr>
      </w:pPr>
    </w:p>
    <w:sectPr w:rsidR="00E4073F" w:rsidRPr="00E40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5705E"/>
    <w:multiLevelType w:val="hybridMultilevel"/>
    <w:tmpl w:val="49941B2A"/>
    <w:lvl w:ilvl="0" w:tplc="605E67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2CB3C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9E0496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D4C59A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16218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82952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95ECC8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51E6F1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B931B36"/>
    <w:multiLevelType w:val="hybridMultilevel"/>
    <w:tmpl w:val="5B22B396"/>
    <w:lvl w:ilvl="0" w:tplc="260E2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DE252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9E79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FAC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7AE1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341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802B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C8F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582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B2A311F"/>
    <w:multiLevelType w:val="hybridMultilevel"/>
    <w:tmpl w:val="44F4BF90"/>
    <w:lvl w:ilvl="0" w:tplc="260E2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39E79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FAC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7AE1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341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802B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C8F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582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CC42607"/>
    <w:multiLevelType w:val="hybridMultilevel"/>
    <w:tmpl w:val="3EC6B954"/>
    <w:lvl w:ilvl="0" w:tplc="605E67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7087A8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2CB3C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9E0496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D4C59A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16218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82952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95ECC8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51E6F1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31E734AA"/>
    <w:multiLevelType w:val="hybridMultilevel"/>
    <w:tmpl w:val="3DECFDE8"/>
    <w:lvl w:ilvl="0" w:tplc="605E67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2CB3C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9E0496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D4C59A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16218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C82952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95ECC8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51E6F1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7BD6C9E"/>
    <w:multiLevelType w:val="hybridMultilevel"/>
    <w:tmpl w:val="912A8654"/>
    <w:lvl w:ilvl="0" w:tplc="A6A47112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7CE0F6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A502C8C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CA0AEA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F4EE7E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DABAA2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286C6A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1A515A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A04E58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C510FE"/>
    <w:multiLevelType w:val="hybridMultilevel"/>
    <w:tmpl w:val="2612001C"/>
    <w:lvl w:ilvl="0" w:tplc="260E2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39E79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FAC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7AE1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341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802B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C8F9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582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D32113B"/>
    <w:multiLevelType w:val="hybridMultilevel"/>
    <w:tmpl w:val="6DCA52C0"/>
    <w:lvl w:ilvl="0" w:tplc="F23C95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72C443D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6E39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1AD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C5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D4D1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0E25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0C11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9C3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1357444"/>
    <w:multiLevelType w:val="hybridMultilevel"/>
    <w:tmpl w:val="6AC8E902"/>
    <w:lvl w:ilvl="0" w:tplc="A6A47112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502C8C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CA0AEA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F4EE7E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DABAA2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286C6A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1A515A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A04E58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D47D0C"/>
    <w:multiLevelType w:val="hybridMultilevel"/>
    <w:tmpl w:val="F3CED200"/>
    <w:lvl w:ilvl="0" w:tplc="F23C95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6E39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1AD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C5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D4D1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0E25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0C11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9C3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3"/>
  </w:num>
  <w:num w:numId="7">
    <w:abstractNumId w:val="4"/>
  </w:num>
  <w:num w:numId="8">
    <w:abstractNumId w:val="0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73F"/>
    <w:rsid w:val="000F4B20"/>
    <w:rsid w:val="004D54DE"/>
    <w:rsid w:val="00E4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28105"/>
  <w15:chartTrackingRefBased/>
  <w15:docId w15:val="{E6AC8EFB-54A1-4C34-8A74-3C3FA105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073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407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2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4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8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55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42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68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92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80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86893">
          <w:marLeft w:val="446"/>
          <w:marRight w:val="0"/>
          <w:marTop w:val="7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2442">
          <w:marLeft w:val="446"/>
          <w:marRight w:val="0"/>
          <w:marTop w:val="7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7523">
          <w:marLeft w:val="446"/>
          <w:marRight w:val="0"/>
          <w:marTop w:val="7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8806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2468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9694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9069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32078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90051">
          <w:marLeft w:val="446"/>
          <w:marRight w:val="0"/>
          <w:marTop w:val="7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4666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20375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6637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5080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8700">
          <w:marLeft w:val="1166"/>
          <w:marRight w:val="0"/>
          <w:marTop w:val="6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2077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65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86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052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375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49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653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20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241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48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173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576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37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440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087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09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360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74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ty-data.com/nbmaps/neigh-Columbus-Ohio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ls.gov/oo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loomberg.com/graphics/2017-job-risk/" TargetMode="External"/><Relationship Id="rId5" Type="http://schemas.openxmlformats.org/officeDocument/2006/relationships/hyperlink" Target="https://www.bloomberg.com/graphics/2017-job-risk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538</Words>
  <Characters>3069</Characters>
  <Application>Microsoft Office Word</Application>
  <DocSecurity>0</DocSecurity>
  <Lines>25</Lines>
  <Paragraphs>7</Paragraphs>
  <ScaleCrop>false</ScaleCrop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Klainot-Hess, Elizabeth A.</dc:creator>
  <cp:keywords/>
  <dc:description/>
  <cp:lastModifiedBy>Klainot-Hess, Elizabeth A.</cp:lastModifiedBy>
  <cp:revision>1</cp:revision>
  <dcterms:created xsi:type="dcterms:W3CDTF">2019-07-24T15:34:00Z</dcterms:created>
  <dcterms:modified xsi:type="dcterms:W3CDTF">2019-07-24T15:43:00Z</dcterms:modified>
</cp:coreProperties>
</file>