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DC337D2" w14:textId="1D2726FA" w:rsidR="00B80CEF" w:rsidRDefault="00DA2B55" w:rsidP="0010657F">
      <w:pPr>
        <w:spacing w:after="0"/>
        <w:jc w:val="center"/>
        <w:rPr>
          <w:rFonts w:ascii="Times New Roman" w:hAnsi="Times New Roman" w:cs="Times New Roman"/>
          <w:b/>
          <w:bCs/>
          <w:sz w:val="28"/>
          <w:szCs w:val="28"/>
        </w:rPr>
      </w:pPr>
      <w:r>
        <w:rPr>
          <w:rFonts w:ascii="Times New Roman" w:hAnsi="Times New Roman" w:cs="Times New Roman"/>
          <w:b/>
          <w:bCs/>
          <w:sz w:val="28"/>
          <w:szCs w:val="28"/>
        </w:rPr>
        <w:t>Social Stratification</w:t>
      </w:r>
    </w:p>
    <w:p w14:paraId="020F148C" w14:textId="1949D2E2" w:rsidR="00DA2B55" w:rsidRDefault="00DA2B55" w:rsidP="0010657F">
      <w:pPr>
        <w:spacing w:after="0"/>
        <w:jc w:val="center"/>
        <w:rPr>
          <w:rFonts w:ascii="Times New Roman" w:hAnsi="Times New Roman" w:cs="Times New Roman"/>
          <w:b/>
          <w:bCs/>
          <w:sz w:val="28"/>
          <w:szCs w:val="28"/>
        </w:rPr>
      </w:pPr>
      <w:r>
        <w:rPr>
          <w:rFonts w:ascii="Times New Roman" w:hAnsi="Times New Roman" w:cs="Times New Roman"/>
          <w:b/>
          <w:bCs/>
          <w:sz w:val="28"/>
          <w:szCs w:val="28"/>
        </w:rPr>
        <w:t>Anthropology and Sociology 345</w:t>
      </w:r>
    </w:p>
    <w:p w14:paraId="402BDD00" w14:textId="12534D55" w:rsidR="00DA2B55" w:rsidRDefault="00DA2B55" w:rsidP="0010657F">
      <w:pPr>
        <w:spacing w:after="0"/>
        <w:jc w:val="center"/>
        <w:rPr>
          <w:rFonts w:ascii="Times New Roman" w:hAnsi="Times New Roman" w:cs="Times New Roman"/>
          <w:b/>
          <w:bCs/>
          <w:sz w:val="28"/>
          <w:szCs w:val="28"/>
        </w:rPr>
      </w:pPr>
      <w:r>
        <w:rPr>
          <w:rFonts w:ascii="Times New Roman" w:hAnsi="Times New Roman" w:cs="Times New Roman"/>
          <w:b/>
          <w:bCs/>
          <w:sz w:val="28"/>
          <w:szCs w:val="28"/>
        </w:rPr>
        <w:t>Spring 2021</w:t>
      </w:r>
    </w:p>
    <w:p w14:paraId="20CA6E14" w14:textId="10EDB196" w:rsidR="00DA2B55" w:rsidRDefault="00DA2B55" w:rsidP="00DA2B55">
      <w:pPr>
        <w:jc w:val="center"/>
        <w:rPr>
          <w:rFonts w:ascii="Times New Roman" w:hAnsi="Times New Roman" w:cs="Times New Roman"/>
          <w:b/>
          <w:bCs/>
          <w:sz w:val="28"/>
          <w:szCs w:val="28"/>
        </w:rPr>
      </w:pPr>
    </w:p>
    <w:p w14:paraId="09C28370" w14:textId="29F5B9AF" w:rsidR="00DA2B55" w:rsidRDefault="00DA2B55" w:rsidP="0010657F">
      <w:pPr>
        <w:spacing w:after="0"/>
        <w:rPr>
          <w:rFonts w:ascii="Times New Roman" w:hAnsi="Times New Roman" w:cs="Times New Roman"/>
          <w:sz w:val="24"/>
          <w:szCs w:val="24"/>
        </w:rPr>
      </w:pPr>
      <w:r>
        <w:rPr>
          <w:rFonts w:ascii="Times New Roman" w:hAnsi="Times New Roman" w:cs="Times New Roman"/>
          <w:sz w:val="24"/>
          <w:szCs w:val="24"/>
        </w:rPr>
        <w:t>Class Time: Tuesdays and Thursdays 1:50pm-3:10pm</w:t>
      </w:r>
    </w:p>
    <w:p w14:paraId="52E13F6C" w14:textId="6E94278D" w:rsidR="00DA2B55" w:rsidRDefault="00DA2B55" w:rsidP="0010657F">
      <w:pPr>
        <w:spacing w:after="0"/>
        <w:rPr>
          <w:rFonts w:ascii="Times New Roman" w:hAnsi="Times New Roman" w:cs="Times New Roman"/>
          <w:sz w:val="24"/>
          <w:szCs w:val="24"/>
        </w:rPr>
      </w:pPr>
      <w:r>
        <w:rPr>
          <w:rFonts w:ascii="Times New Roman" w:hAnsi="Times New Roman" w:cs="Times New Roman"/>
          <w:sz w:val="24"/>
          <w:szCs w:val="24"/>
        </w:rPr>
        <w:t xml:space="preserve">Classroom: </w:t>
      </w:r>
      <w:proofErr w:type="spellStart"/>
      <w:r>
        <w:rPr>
          <w:rFonts w:ascii="Times New Roman" w:hAnsi="Times New Roman" w:cs="Times New Roman"/>
          <w:sz w:val="24"/>
          <w:szCs w:val="24"/>
        </w:rPr>
        <w:t>Ebaugh</w:t>
      </w:r>
      <w:proofErr w:type="spellEnd"/>
      <w:r>
        <w:rPr>
          <w:rFonts w:ascii="Times New Roman" w:hAnsi="Times New Roman" w:cs="Times New Roman"/>
          <w:sz w:val="24"/>
          <w:szCs w:val="24"/>
        </w:rPr>
        <w:t xml:space="preserve"> Laboratories 002</w:t>
      </w:r>
    </w:p>
    <w:p w14:paraId="44BE3220" w14:textId="0C8D8D11" w:rsidR="00DA2B55" w:rsidRDefault="00DA2B55" w:rsidP="0010657F">
      <w:pPr>
        <w:spacing w:after="0"/>
        <w:rPr>
          <w:rFonts w:ascii="Times New Roman" w:hAnsi="Times New Roman" w:cs="Times New Roman"/>
          <w:sz w:val="24"/>
          <w:szCs w:val="24"/>
        </w:rPr>
      </w:pPr>
      <w:r>
        <w:rPr>
          <w:rFonts w:ascii="Times New Roman" w:hAnsi="Times New Roman" w:cs="Times New Roman"/>
          <w:sz w:val="24"/>
          <w:szCs w:val="24"/>
        </w:rPr>
        <w:t>Instructor: Elizabeth Klainot-Hess</w:t>
      </w:r>
    </w:p>
    <w:p w14:paraId="2D6988B0" w14:textId="6C6FC6B7" w:rsidR="00DA2B55" w:rsidRDefault="00DA2B55" w:rsidP="0010657F">
      <w:pPr>
        <w:spacing w:after="0"/>
        <w:rPr>
          <w:rFonts w:ascii="Times New Roman" w:hAnsi="Times New Roman" w:cs="Times New Roman"/>
          <w:sz w:val="24"/>
          <w:szCs w:val="24"/>
        </w:rPr>
      </w:pPr>
      <w:r>
        <w:rPr>
          <w:rFonts w:ascii="Times New Roman" w:hAnsi="Times New Roman" w:cs="Times New Roman"/>
          <w:sz w:val="24"/>
          <w:szCs w:val="24"/>
        </w:rPr>
        <w:t xml:space="preserve">Email: </w:t>
      </w:r>
      <w:hyperlink r:id="rId5" w:history="1">
        <w:r w:rsidRPr="00FD0377">
          <w:rPr>
            <w:rStyle w:val="Hyperlink"/>
            <w:rFonts w:ascii="Times New Roman" w:hAnsi="Times New Roman" w:cs="Times New Roman"/>
            <w:sz w:val="24"/>
            <w:szCs w:val="24"/>
          </w:rPr>
          <w:t>klainothesse@denison.edu</w:t>
        </w:r>
      </w:hyperlink>
    </w:p>
    <w:p w14:paraId="5DF2DAE4" w14:textId="0FB5A124" w:rsidR="00DA2B55" w:rsidRDefault="00DA2B55" w:rsidP="0010657F">
      <w:pPr>
        <w:spacing w:after="0"/>
        <w:rPr>
          <w:rFonts w:ascii="Times New Roman" w:hAnsi="Times New Roman" w:cs="Times New Roman"/>
          <w:sz w:val="24"/>
          <w:szCs w:val="24"/>
        </w:rPr>
      </w:pPr>
      <w:r>
        <w:rPr>
          <w:rFonts w:ascii="Times New Roman" w:hAnsi="Times New Roman" w:cs="Times New Roman"/>
          <w:sz w:val="24"/>
          <w:szCs w:val="24"/>
        </w:rPr>
        <w:t>Office: Knapp 305G</w:t>
      </w:r>
    </w:p>
    <w:p w14:paraId="45F3AD02" w14:textId="2F7D05B6" w:rsidR="00DA2B55" w:rsidRDefault="00DA2B55" w:rsidP="0010657F">
      <w:pPr>
        <w:spacing w:after="0"/>
        <w:rPr>
          <w:rFonts w:ascii="Times New Roman" w:hAnsi="Times New Roman" w:cs="Times New Roman"/>
          <w:sz w:val="24"/>
          <w:szCs w:val="24"/>
        </w:rPr>
      </w:pPr>
      <w:r>
        <w:rPr>
          <w:rFonts w:ascii="Times New Roman" w:hAnsi="Times New Roman" w:cs="Times New Roman"/>
          <w:sz w:val="24"/>
          <w:szCs w:val="24"/>
        </w:rPr>
        <w:t>Office Hours: Tuesdays and Thursdays 11am-1pm</w:t>
      </w:r>
    </w:p>
    <w:p w14:paraId="6A50EB69" w14:textId="3D64023F" w:rsidR="00DA2B55" w:rsidRDefault="00DA2B55" w:rsidP="00DA2B55">
      <w:pPr>
        <w:rPr>
          <w:rFonts w:ascii="Times New Roman" w:hAnsi="Times New Roman" w:cs="Times New Roman"/>
          <w:sz w:val="24"/>
          <w:szCs w:val="24"/>
        </w:rPr>
      </w:pPr>
    </w:p>
    <w:p w14:paraId="40B70254" w14:textId="0211C178" w:rsidR="00DA2B55" w:rsidRDefault="00DA2B55" w:rsidP="00DA2B55">
      <w:pPr>
        <w:rPr>
          <w:rFonts w:ascii="Times New Roman" w:hAnsi="Times New Roman" w:cs="Times New Roman"/>
          <w:b/>
          <w:bCs/>
          <w:sz w:val="24"/>
          <w:szCs w:val="24"/>
        </w:rPr>
      </w:pPr>
      <w:r>
        <w:rPr>
          <w:rFonts w:ascii="Times New Roman" w:hAnsi="Times New Roman" w:cs="Times New Roman"/>
          <w:b/>
          <w:bCs/>
          <w:sz w:val="24"/>
          <w:szCs w:val="24"/>
        </w:rPr>
        <w:t>Course Description</w:t>
      </w:r>
    </w:p>
    <w:p w14:paraId="09209A85" w14:textId="37E6B49C" w:rsidR="00F77120" w:rsidRDefault="00DA2B55" w:rsidP="00DA2B55">
      <w:pPr>
        <w:rPr>
          <w:rFonts w:ascii="Times New Roman" w:hAnsi="Times New Roman" w:cs="Times New Roman"/>
          <w:sz w:val="24"/>
          <w:szCs w:val="24"/>
        </w:rPr>
      </w:pPr>
      <w:r>
        <w:rPr>
          <w:rFonts w:ascii="Times New Roman" w:hAnsi="Times New Roman" w:cs="Times New Roman"/>
          <w:sz w:val="24"/>
          <w:szCs w:val="24"/>
        </w:rPr>
        <w:t xml:space="preserve">In this class we will examine three forms of inequality in American society: class, race, and gender.  Students will develop an understanding of the causes and consequences of these three forms of inequality.  We will also discuss how these three forms of inequality intersect in important ways.  Inequality is created and reproduced in various institutions in American society and we will focus on three of them: the workplace, the educational system, and the criminal justice system.  This class will be structured as a seminar.  </w:t>
      </w:r>
      <w:r w:rsidR="00F77120">
        <w:rPr>
          <w:rFonts w:ascii="Times New Roman" w:hAnsi="Times New Roman" w:cs="Times New Roman"/>
          <w:sz w:val="24"/>
          <w:szCs w:val="24"/>
        </w:rPr>
        <w:t>T</w:t>
      </w:r>
      <w:r>
        <w:rPr>
          <w:rFonts w:ascii="Times New Roman" w:hAnsi="Times New Roman" w:cs="Times New Roman"/>
          <w:sz w:val="24"/>
          <w:szCs w:val="24"/>
        </w:rPr>
        <w:t>hat means that we will spend a large portion of each class having in-depth discussions about the readings and other class materials that all students will be expected to participate in.</w:t>
      </w:r>
      <w:r w:rsidR="00F77120">
        <w:rPr>
          <w:rFonts w:ascii="Times New Roman" w:hAnsi="Times New Roman" w:cs="Times New Roman"/>
          <w:sz w:val="24"/>
          <w:szCs w:val="24"/>
        </w:rPr>
        <w:t xml:space="preserve">  In addition, all students will have the opportunity to facilitate two class discussions with a small group.  Students will also have the opportunity to critically reflect on class readings through readings responses and an argumentative essay and will have the opportunity to explore one of the class topics in more depth through a research paper.</w:t>
      </w:r>
    </w:p>
    <w:p w14:paraId="244E0A6C" w14:textId="77777777" w:rsidR="00F77120" w:rsidRDefault="00F77120" w:rsidP="00DA2B55">
      <w:pPr>
        <w:rPr>
          <w:rFonts w:ascii="Times New Roman" w:hAnsi="Times New Roman" w:cs="Times New Roman"/>
          <w:sz w:val="24"/>
          <w:szCs w:val="24"/>
        </w:rPr>
      </w:pPr>
    </w:p>
    <w:p w14:paraId="240D6C4A" w14:textId="77777777" w:rsidR="00F77120" w:rsidRDefault="00F77120" w:rsidP="00DA2B55">
      <w:pPr>
        <w:rPr>
          <w:rFonts w:ascii="Times New Roman" w:hAnsi="Times New Roman" w:cs="Times New Roman"/>
          <w:b/>
          <w:bCs/>
          <w:sz w:val="24"/>
          <w:szCs w:val="24"/>
        </w:rPr>
      </w:pPr>
      <w:r>
        <w:rPr>
          <w:rFonts w:ascii="Times New Roman" w:hAnsi="Times New Roman" w:cs="Times New Roman"/>
          <w:b/>
          <w:bCs/>
          <w:sz w:val="24"/>
          <w:szCs w:val="24"/>
        </w:rPr>
        <w:t>Course Objective</w:t>
      </w:r>
    </w:p>
    <w:p w14:paraId="7E37DCC6" w14:textId="283A3484" w:rsidR="00DA2B55" w:rsidRDefault="00F77120" w:rsidP="00F7712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Develop an understanding of class, race, and gender inequality in the United States</w:t>
      </w:r>
    </w:p>
    <w:p w14:paraId="4D5DF2D8" w14:textId="5BCA1B58" w:rsidR="00F77120" w:rsidRDefault="00F77120" w:rsidP="00F7712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Understand how inequality is created and reproduced in institutions in American society</w:t>
      </w:r>
    </w:p>
    <w:p w14:paraId="7387D462" w14:textId="6C21339E" w:rsidR="00F77120" w:rsidRDefault="00F77120" w:rsidP="00F7712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Develop critical thinking and writing skills</w:t>
      </w:r>
    </w:p>
    <w:p w14:paraId="16F2C4D9" w14:textId="615D7AC5" w:rsidR="00F77120" w:rsidRDefault="00F77120" w:rsidP="00F7712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 xml:space="preserve">Learn how to </w:t>
      </w:r>
      <w:r w:rsidR="00643FD9">
        <w:rPr>
          <w:rFonts w:ascii="Times New Roman" w:hAnsi="Times New Roman" w:cs="Times New Roman"/>
          <w:sz w:val="24"/>
          <w:szCs w:val="24"/>
        </w:rPr>
        <w:t>effectively</w:t>
      </w:r>
      <w:r>
        <w:rPr>
          <w:rFonts w:ascii="Times New Roman" w:hAnsi="Times New Roman" w:cs="Times New Roman"/>
          <w:sz w:val="24"/>
          <w:szCs w:val="24"/>
        </w:rPr>
        <w:t xml:space="preserve"> read and </w:t>
      </w:r>
      <w:r w:rsidR="00F32F0D">
        <w:rPr>
          <w:rFonts w:ascii="Times New Roman" w:hAnsi="Times New Roman" w:cs="Times New Roman"/>
          <w:sz w:val="24"/>
          <w:szCs w:val="24"/>
        </w:rPr>
        <w:t>analyze</w:t>
      </w:r>
      <w:r>
        <w:rPr>
          <w:rFonts w:ascii="Times New Roman" w:hAnsi="Times New Roman" w:cs="Times New Roman"/>
          <w:sz w:val="24"/>
          <w:szCs w:val="24"/>
        </w:rPr>
        <w:t xml:space="preserve"> academic journal articles</w:t>
      </w:r>
    </w:p>
    <w:p w14:paraId="6E2E4BC4" w14:textId="20218F0E" w:rsidR="00F77120" w:rsidRDefault="00F77120" w:rsidP="00F7712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Develop the ability to</w:t>
      </w:r>
      <w:r w:rsidR="00F32F0D">
        <w:rPr>
          <w:rFonts w:ascii="Times New Roman" w:hAnsi="Times New Roman" w:cs="Times New Roman"/>
          <w:sz w:val="24"/>
          <w:szCs w:val="24"/>
        </w:rPr>
        <w:t xml:space="preserve"> conduct library research,</w:t>
      </w:r>
      <w:r>
        <w:rPr>
          <w:rFonts w:ascii="Times New Roman" w:hAnsi="Times New Roman" w:cs="Times New Roman"/>
          <w:sz w:val="24"/>
          <w:szCs w:val="24"/>
        </w:rPr>
        <w:t xml:space="preserve"> write an academic research paper and present research</w:t>
      </w:r>
    </w:p>
    <w:p w14:paraId="6E56B587" w14:textId="05AC4FB9" w:rsidR="00F77120" w:rsidRDefault="00F77120" w:rsidP="00F77120">
      <w:pPr>
        <w:rPr>
          <w:rFonts w:ascii="Times New Roman" w:hAnsi="Times New Roman" w:cs="Times New Roman"/>
          <w:sz w:val="24"/>
          <w:szCs w:val="24"/>
        </w:rPr>
      </w:pPr>
    </w:p>
    <w:p w14:paraId="5CF4A600" w14:textId="573E49C5" w:rsidR="00E37218" w:rsidRDefault="00E37218" w:rsidP="00F77120">
      <w:pPr>
        <w:rPr>
          <w:rFonts w:ascii="Times New Roman" w:hAnsi="Times New Roman" w:cs="Times New Roman"/>
          <w:b/>
          <w:bCs/>
          <w:sz w:val="24"/>
          <w:szCs w:val="24"/>
        </w:rPr>
      </w:pPr>
    </w:p>
    <w:p w14:paraId="0BA0E7A2" w14:textId="36E2D5E5" w:rsidR="002069A9" w:rsidRDefault="002069A9" w:rsidP="00F77120">
      <w:pPr>
        <w:rPr>
          <w:rFonts w:ascii="Times New Roman" w:hAnsi="Times New Roman" w:cs="Times New Roman"/>
          <w:b/>
          <w:bCs/>
          <w:sz w:val="24"/>
          <w:szCs w:val="24"/>
        </w:rPr>
      </w:pPr>
    </w:p>
    <w:p w14:paraId="373473D4" w14:textId="724C6A59" w:rsidR="002069A9" w:rsidRDefault="002069A9" w:rsidP="00F77120">
      <w:pPr>
        <w:rPr>
          <w:rFonts w:ascii="Times New Roman" w:hAnsi="Times New Roman" w:cs="Times New Roman"/>
          <w:b/>
          <w:bCs/>
          <w:sz w:val="24"/>
          <w:szCs w:val="24"/>
        </w:rPr>
      </w:pPr>
    </w:p>
    <w:p w14:paraId="3E7B2C0C" w14:textId="443C6B7E" w:rsidR="00F77120" w:rsidRDefault="00F77120" w:rsidP="00F77120">
      <w:pPr>
        <w:rPr>
          <w:rFonts w:ascii="Times New Roman" w:hAnsi="Times New Roman" w:cs="Times New Roman"/>
          <w:b/>
          <w:bCs/>
          <w:sz w:val="24"/>
          <w:szCs w:val="24"/>
        </w:rPr>
      </w:pPr>
      <w:r>
        <w:rPr>
          <w:rFonts w:ascii="Times New Roman" w:hAnsi="Times New Roman" w:cs="Times New Roman"/>
          <w:b/>
          <w:bCs/>
          <w:sz w:val="24"/>
          <w:szCs w:val="24"/>
        </w:rPr>
        <w:lastRenderedPageBreak/>
        <w:t>Reading Materials</w:t>
      </w:r>
    </w:p>
    <w:p w14:paraId="229404C4" w14:textId="2BA550FA" w:rsidR="00F77120" w:rsidRPr="007C0944" w:rsidRDefault="007C0944" w:rsidP="007C0944">
      <w:pPr>
        <w:pStyle w:val="ListParagraph"/>
        <w:numPr>
          <w:ilvl w:val="0"/>
          <w:numId w:val="2"/>
        </w:numPr>
        <w:rPr>
          <w:rFonts w:ascii="Times New Roman" w:hAnsi="Times New Roman" w:cs="Times New Roman"/>
          <w:b/>
          <w:bCs/>
          <w:sz w:val="24"/>
          <w:szCs w:val="24"/>
        </w:rPr>
      </w:pPr>
      <w:r>
        <w:rPr>
          <w:rFonts w:ascii="Times New Roman" w:hAnsi="Times New Roman" w:cs="Times New Roman"/>
          <w:i/>
          <w:iCs/>
          <w:sz w:val="24"/>
          <w:szCs w:val="24"/>
        </w:rPr>
        <w:t>$2.00 a Day: Living</w:t>
      </w:r>
      <w:r w:rsidR="00A70838">
        <w:rPr>
          <w:rFonts w:ascii="Times New Roman" w:hAnsi="Times New Roman" w:cs="Times New Roman"/>
          <w:i/>
          <w:iCs/>
          <w:sz w:val="24"/>
          <w:szCs w:val="24"/>
        </w:rPr>
        <w:t xml:space="preserve"> on Almost Nothing in America</w:t>
      </w:r>
      <w:r>
        <w:rPr>
          <w:rFonts w:ascii="Times New Roman" w:hAnsi="Times New Roman" w:cs="Times New Roman"/>
          <w:sz w:val="24"/>
          <w:szCs w:val="24"/>
        </w:rPr>
        <w:t xml:space="preserve"> by Kathryn Edin and Luke Shaefer</w:t>
      </w:r>
    </w:p>
    <w:p w14:paraId="2529B797" w14:textId="22FF1D0A" w:rsidR="007C0944" w:rsidRPr="007C0944" w:rsidRDefault="007C0944" w:rsidP="007C0944">
      <w:pPr>
        <w:pStyle w:val="ListParagraph"/>
        <w:numPr>
          <w:ilvl w:val="0"/>
          <w:numId w:val="2"/>
        </w:numPr>
        <w:rPr>
          <w:rFonts w:ascii="Times New Roman" w:hAnsi="Times New Roman" w:cs="Times New Roman"/>
          <w:b/>
          <w:bCs/>
          <w:sz w:val="24"/>
          <w:szCs w:val="24"/>
        </w:rPr>
      </w:pPr>
      <w:r>
        <w:rPr>
          <w:rFonts w:ascii="Times New Roman" w:hAnsi="Times New Roman" w:cs="Times New Roman"/>
          <w:i/>
          <w:iCs/>
          <w:sz w:val="24"/>
          <w:szCs w:val="24"/>
        </w:rPr>
        <w:t>Paying for the Party: How College Maintains Inequality</w:t>
      </w:r>
      <w:r>
        <w:rPr>
          <w:rFonts w:ascii="Times New Roman" w:hAnsi="Times New Roman" w:cs="Times New Roman"/>
          <w:sz w:val="24"/>
          <w:szCs w:val="24"/>
        </w:rPr>
        <w:t xml:space="preserve"> by Elizabeth Armstrong and Laura Hamilton</w:t>
      </w:r>
    </w:p>
    <w:p w14:paraId="21053AA7" w14:textId="77777777" w:rsidR="00E37218" w:rsidRPr="00E37218" w:rsidRDefault="00E37218" w:rsidP="007C0944">
      <w:pPr>
        <w:pStyle w:val="ListParagraph"/>
        <w:numPr>
          <w:ilvl w:val="0"/>
          <w:numId w:val="2"/>
        </w:numPr>
        <w:rPr>
          <w:rFonts w:ascii="Times New Roman" w:hAnsi="Times New Roman" w:cs="Times New Roman"/>
          <w:b/>
          <w:bCs/>
          <w:sz w:val="24"/>
          <w:szCs w:val="24"/>
        </w:rPr>
      </w:pPr>
      <w:r>
        <w:rPr>
          <w:rFonts w:ascii="Times New Roman" w:hAnsi="Times New Roman" w:cs="Times New Roman"/>
          <w:i/>
          <w:iCs/>
          <w:sz w:val="24"/>
          <w:szCs w:val="24"/>
        </w:rPr>
        <w:t>The New Jim Crow: Mass Incarceration in the Age of Colorblindness</w:t>
      </w:r>
      <w:r>
        <w:rPr>
          <w:rFonts w:ascii="Times New Roman" w:hAnsi="Times New Roman" w:cs="Times New Roman"/>
          <w:sz w:val="24"/>
          <w:szCs w:val="24"/>
        </w:rPr>
        <w:t xml:space="preserve"> (10</w:t>
      </w:r>
      <w:r w:rsidRPr="00E37218">
        <w:rPr>
          <w:rFonts w:ascii="Times New Roman" w:hAnsi="Times New Roman" w:cs="Times New Roman"/>
          <w:sz w:val="24"/>
          <w:szCs w:val="24"/>
          <w:vertAlign w:val="superscript"/>
        </w:rPr>
        <w:t>th</w:t>
      </w:r>
      <w:r>
        <w:rPr>
          <w:rFonts w:ascii="Times New Roman" w:hAnsi="Times New Roman" w:cs="Times New Roman"/>
          <w:sz w:val="24"/>
          <w:szCs w:val="24"/>
        </w:rPr>
        <w:t xml:space="preserve"> Anniversary Edition) by Michelle Alexander</w:t>
      </w:r>
    </w:p>
    <w:p w14:paraId="22992954" w14:textId="3E8EF70F" w:rsidR="00E37218" w:rsidRPr="00E37218" w:rsidRDefault="00E37218" w:rsidP="007C0944">
      <w:pPr>
        <w:pStyle w:val="ListParagraph"/>
        <w:numPr>
          <w:ilvl w:val="0"/>
          <w:numId w:val="2"/>
        </w:numPr>
        <w:rPr>
          <w:rFonts w:ascii="Times New Roman" w:hAnsi="Times New Roman" w:cs="Times New Roman"/>
          <w:b/>
          <w:bCs/>
          <w:sz w:val="24"/>
          <w:szCs w:val="24"/>
        </w:rPr>
      </w:pPr>
      <w:r>
        <w:rPr>
          <w:rFonts w:ascii="Times New Roman" w:hAnsi="Times New Roman" w:cs="Times New Roman"/>
          <w:i/>
          <w:iCs/>
          <w:sz w:val="24"/>
          <w:szCs w:val="24"/>
        </w:rPr>
        <w:t>Styling Masculinity: Gender, Class and Inequality in the Men’s Grooming Industry</w:t>
      </w:r>
      <w:r>
        <w:rPr>
          <w:rFonts w:ascii="Times New Roman" w:hAnsi="Times New Roman" w:cs="Times New Roman"/>
          <w:sz w:val="24"/>
          <w:szCs w:val="24"/>
        </w:rPr>
        <w:t xml:space="preserve"> by Kristen Barber</w:t>
      </w:r>
    </w:p>
    <w:p w14:paraId="0DA8C981" w14:textId="5B2DD732" w:rsidR="00E37218" w:rsidRPr="00E37218" w:rsidRDefault="00E37218" w:rsidP="007C0944">
      <w:pPr>
        <w:pStyle w:val="ListParagraph"/>
        <w:numPr>
          <w:ilvl w:val="0"/>
          <w:numId w:val="2"/>
        </w:numPr>
        <w:rPr>
          <w:rFonts w:ascii="Times New Roman" w:hAnsi="Times New Roman" w:cs="Times New Roman"/>
          <w:b/>
          <w:bCs/>
          <w:sz w:val="24"/>
          <w:szCs w:val="24"/>
        </w:rPr>
      </w:pPr>
      <w:r>
        <w:rPr>
          <w:rFonts w:ascii="Times New Roman" w:hAnsi="Times New Roman" w:cs="Times New Roman"/>
          <w:sz w:val="24"/>
          <w:szCs w:val="24"/>
        </w:rPr>
        <w:t xml:space="preserve">Journal articles and book chapters available on the </w:t>
      </w:r>
      <w:proofErr w:type="spellStart"/>
      <w:r>
        <w:rPr>
          <w:rFonts w:ascii="Times New Roman" w:hAnsi="Times New Roman" w:cs="Times New Roman"/>
          <w:sz w:val="24"/>
          <w:szCs w:val="24"/>
        </w:rPr>
        <w:t>Notebowl</w:t>
      </w:r>
      <w:proofErr w:type="spellEnd"/>
      <w:r>
        <w:rPr>
          <w:rFonts w:ascii="Times New Roman" w:hAnsi="Times New Roman" w:cs="Times New Roman"/>
          <w:sz w:val="24"/>
          <w:szCs w:val="24"/>
        </w:rPr>
        <w:t xml:space="preserve"> site for this course</w:t>
      </w:r>
    </w:p>
    <w:p w14:paraId="08A58298" w14:textId="3A1DDF1C" w:rsidR="00E37218" w:rsidRPr="00F32F0D" w:rsidRDefault="00F32F0D" w:rsidP="00E37218">
      <w:pPr>
        <w:rPr>
          <w:rFonts w:ascii="Times New Roman" w:hAnsi="Times New Roman" w:cs="Times New Roman"/>
          <w:sz w:val="24"/>
          <w:szCs w:val="24"/>
        </w:rPr>
      </w:pPr>
      <w:r>
        <w:rPr>
          <w:rFonts w:ascii="Times New Roman" w:hAnsi="Times New Roman" w:cs="Times New Roman"/>
          <w:b/>
          <w:bCs/>
          <w:sz w:val="24"/>
          <w:szCs w:val="24"/>
        </w:rPr>
        <w:t>*</w:t>
      </w:r>
      <w:r>
        <w:rPr>
          <w:rFonts w:ascii="Times New Roman" w:hAnsi="Times New Roman" w:cs="Times New Roman"/>
          <w:sz w:val="24"/>
          <w:szCs w:val="24"/>
        </w:rPr>
        <w:t xml:space="preserve">All books are available at the Denison bookstore.  You may be able to find used copies for cheaper prices on websites like Amazon, Half Price Books, Abe Books, and Thrift Books.  All books are also available as </w:t>
      </w:r>
      <w:proofErr w:type="spellStart"/>
      <w:r>
        <w:rPr>
          <w:rFonts w:ascii="Times New Roman" w:hAnsi="Times New Roman" w:cs="Times New Roman"/>
          <w:sz w:val="24"/>
          <w:szCs w:val="24"/>
        </w:rPr>
        <w:t>ebook</w:t>
      </w:r>
      <w:proofErr w:type="spellEnd"/>
      <w:r>
        <w:rPr>
          <w:rFonts w:ascii="Times New Roman" w:hAnsi="Times New Roman" w:cs="Times New Roman"/>
          <w:sz w:val="24"/>
          <w:szCs w:val="24"/>
        </w:rPr>
        <w:t xml:space="preserve">/Kindle versions on Amazon, and </w:t>
      </w:r>
      <w:r>
        <w:rPr>
          <w:rFonts w:ascii="Times New Roman" w:hAnsi="Times New Roman" w:cs="Times New Roman"/>
          <w:i/>
          <w:iCs/>
          <w:sz w:val="24"/>
          <w:szCs w:val="24"/>
        </w:rPr>
        <w:t xml:space="preserve">$2.00 a Day, Paying for the Party, </w:t>
      </w:r>
      <w:r>
        <w:rPr>
          <w:rFonts w:ascii="Times New Roman" w:hAnsi="Times New Roman" w:cs="Times New Roman"/>
          <w:sz w:val="24"/>
          <w:szCs w:val="24"/>
        </w:rPr>
        <w:t xml:space="preserve">and </w:t>
      </w:r>
      <w:r>
        <w:rPr>
          <w:rFonts w:ascii="Times New Roman" w:hAnsi="Times New Roman" w:cs="Times New Roman"/>
          <w:i/>
          <w:iCs/>
          <w:sz w:val="24"/>
          <w:szCs w:val="24"/>
        </w:rPr>
        <w:t>The New Jim Crow</w:t>
      </w:r>
      <w:r>
        <w:rPr>
          <w:rFonts w:ascii="Times New Roman" w:hAnsi="Times New Roman" w:cs="Times New Roman"/>
          <w:sz w:val="24"/>
          <w:szCs w:val="24"/>
        </w:rPr>
        <w:t xml:space="preserve"> are all available as audiobooks from Audible.  </w:t>
      </w:r>
      <w:proofErr w:type="spellStart"/>
      <w:r>
        <w:rPr>
          <w:rFonts w:ascii="Times New Roman" w:hAnsi="Times New Roman" w:cs="Times New Roman"/>
          <w:sz w:val="24"/>
          <w:szCs w:val="24"/>
        </w:rPr>
        <w:t>Ebook</w:t>
      </w:r>
      <w:proofErr w:type="spellEnd"/>
      <w:r>
        <w:rPr>
          <w:rFonts w:ascii="Times New Roman" w:hAnsi="Times New Roman" w:cs="Times New Roman"/>
          <w:sz w:val="24"/>
          <w:szCs w:val="24"/>
        </w:rPr>
        <w:t xml:space="preserve"> versions of </w:t>
      </w:r>
      <w:r>
        <w:rPr>
          <w:rFonts w:ascii="Times New Roman" w:hAnsi="Times New Roman" w:cs="Times New Roman"/>
          <w:i/>
          <w:iCs/>
          <w:sz w:val="24"/>
          <w:szCs w:val="24"/>
        </w:rPr>
        <w:t>Paying for the Party</w:t>
      </w:r>
      <w:r w:rsidR="00E45F08">
        <w:rPr>
          <w:rFonts w:ascii="Times New Roman" w:hAnsi="Times New Roman" w:cs="Times New Roman"/>
          <w:i/>
          <w:iCs/>
          <w:sz w:val="24"/>
          <w:szCs w:val="24"/>
        </w:rPr>
        <w:t xml:space="preserve"> </w:t>
      </w:r>
      <w:r>
        <w:rPr>
          <w:rFonts w:ascii="Times New Roman" w:hAnsi="Times New Roman" w:cs="Times New Roman"/>
          <w:sz w:val="24"/>
          <w:szCs w:val="24"/>
        </w:rPr>
        <w:t xml:space="preserve">and </w:t>
      </w:r>
      <w:r>
        <w:rPr>
          <w:rFonts w:ascii="Times New Roman" w:hAnsi="Times New Roman" w:cs="Times New Roman"/>
          <w:i/>
          <w:iCs/>
          <w:sz w:val="24"/>
          <w:szCs w:val="24"/>
        </w:rPr>
        <w:t>Styling Masculinity</w:t>
      </w:r>
      <w:r>
        <w:rPr>
          <w:rFonts w:ascii="Times New Roman" w:hAnsi="Times New Roman" w:cs="Times New Roman"/>
          <w:sz w:val="24"/>
          <w:szCs w:val="24"/>
        </w:rPr>
        <w:t xml:space="preserve"> are also available from the Denison library website to read for free.</w:t>
      </w:r>
    </w:p>
    <w:p w14:paraId="05E93235" w14:textId="77777777" w:rsidR="00F32F0D" w:rsidRDefault="00F32F0D" w:rsidP="00E37218">
      <w:pPr>
        <w:rPr>
          <w:rFonts w:ascii="Times New Roman" w:hAnsi="Times New Roman" w:cs="Times New Roman"/>
          <w:b/>
          <w:bCs/>
          <w:sz w:val="24"/>
          <w:szCs w:val="24"/>
        </w:rPr>
      </w:pPr>
    </w:p>
    <w:p w14:paraId="0075877E" w14:textId="2FF7BAE2" w:rsidR="00E37218" w:rsidRDefault="00E37218" w:rsidP="00E37218">
      <w:pPr>
        <w:rPr>
          <w:rFonts w:ascii="Times New Roman" w:hAnsi="Times New Roman" w:cs="Times New Roman"/>
          <w:b/>
          <w:bCs/>
          <w:sz w:val="24"/>
          <w:szCs w:val="24"/>
        </w:rPr>
      </w:pPr>
      <w:r>
        <w:rPr>
          <w:rFonts w:ascii="Times New Roman" w:hAnsi="Times New Roman" w:cs="Times New Roman"/>
          <w:b/>
          <w:bCs/>
          <w:sz w:val="24"/>
          <w:szCs w:val="24"/>
        </w:rPr>
        <w:t>Evaluation</w:t>
      </w:r>
    </w:p>
    <w:p w14:paraId="4DC93BA1" w14:textId="267ECF20" w:rsidR="00E37218" w:rsidRPr="00E37218" w:rsidRDefault="00E37218" w:rsidP="00E37218">
      <w:pPr>
        <w:pStyle w:val="ListParagraph"/>
        <w:numPr>
          <w:ilvl w:val="0"/>
          <w:numId w:val="3"/>
        </w:numPr>
        <w:rPr>
          <w:rFonts w:ascii="Times New Roman" w:hAnsi="Times New Roman" w:cs="Times New Roman"/>
          <w:b/>
          <w:bCs/>
          <w:sz w:val="24"/>
          <w:szCs w:val="24"/>
        </w:rPr>
      </w:pPr>
      <w:r>
        <w:rPr>
          <w:rFonts w:ascii="Times New Roman" w:hAnsi="Times New Roman" w:cs="Times New Roman"/>
          <w:sz w:val="24"/>
          <w:szCs w:val="24"/>
        </w:rPr>
        <w:t>Attendance</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15%</w:t>
      </w:r>
    </w:p>
    <w:p w14:paraId="66733D5F" w14:textId="6C918A98" w:rsidR="00E37218" w:rsidRPr="00E37218" w:rsidRDefault="00E37218" w:rsidP="00E37218">
      <w:pPr>
        <w:pStyle w:val="ListParagraph"/>
        <w:numPr>
          <w:ilvl w:val="0"/>
          <w:numId w:val="3"/>
        </w:numPr>
        <w:rPr>
          <w:rFonts w:ascii="Times New Roman" w:hAnsi="Times New Roman" w:cs="Times New Roman"/>
          <w:b/>
          <w:bCs/>
          <w:sz w:val="24"/>
          <w:szCs w:val="24"/>
        </w:rPr>
      </w:pPr>
      <w:r>
        <w:rPr>
          <w:rFonts w:ascii="Times New Roman" w:hAnsi="Times New Roman" w:cs="Times New Roman"/>
          <w:sz w:val="24"/>
          <w:szCs w:val="24"/>
        </w:rPr>
        <w:t>Reading Responses</w:t>
      </w:r>
      <w:r>
        <w:rPr>
          <w:rFonts w:ascii="Times New Roman" w:hAnsi="Times New Roman" w:cs="Times New Roman"/>
          <w:sz w:val="24"/>
          <w:szCs w:val="24"/>
        </w:rPr>
        <w:tab/>
      </w:r>
      <w:r>
        <w:rPr>
          <w:rFonts w:ascii="Times New Roman" w:hAnsi="Times New Roman" w:cs="Times New Roman"/>
          <w:sz w:val="24"/>
          <w:szCs w:val="24"/>
        </w:rPr>
        <w:tab/>
        <w:t>15%</w:t>
      </w:r>
    </w:p>
    <w:p w14:paraId="16F29240" w14:textId="1370E1C2" w:rsidR="00E37218" w:rsidRPr="00E37218" w:rsidRDefault="00E37218" w:rsidP="00E37218">
      <w:pPr>
        <w:pStyle w:val="ListParagraph"/>
        <w:numPr>
          <w:ilvl w:val="0"/>
          <w:numId w:val="3"/>
        </w:numPr>
        <w:rPr>
          <w:rFonts w:ascii="Times New Roman" w:hAnsi="Times New Roman" w:cs="Times New Roman"/>
          <w:b/>
          <w:bCs/>
          <w:sz w:val="24"/>
          <w:szCs w:val="24"/>
        </w:rPr>
      </w:pPr>
      <w:r>
        <w:rPr>
          <w:rFonts w:ascii="Times New Roman" w:hAnsi="Times New Roman" w:cs="Times New Roman"/>
          <w:sz w:val="24"/>
          <w:szCs w:val="24"/>
        </w:rPr>
        <w:t>Group Class Facilitations</w:t>
      </w:r>
      <w:r>
        <w:rPr>
          <w:rFonts w:ascii="Times New Roman" w:hAnsi="Times New Roman" w:cs="Times New Roman"/>
          <w:sz w:val="24"/>
          <w:szCs w:val="24"/>
        </w:rPr>
        <w:tab/>
        <w:t>15%</w:t>
      </w:r>
    </w:p>
    <w:p w14:paraId="3009D057" w14:textId="29E568E2" w:rsidR="007C0944" w:rsidRPr="00ED644A" w:rsidRDefault="00E37218" w:rsidP="00E37218">
      <w:pPr>
        <w:pStyle w:val="ListParagraph"/>
        <w:numPr>
          <w:ilvl w:val="0"/>
          <w:numId w:val="3"/>
        </w:numPr>
        <w:rPr>
          <w:rFonts w:ascii="Times New Roman" w:hAnsi="Times New Roman" w:cs="Times New Roman"/>
          <w:b/>
          <w:bCs/>
          <w:sz w:val="24"/>
          <w:szCs w:val="24"/>
        </w:rPr>
      </w:pPr>
      <w:r>
        <w:rPr>
          <w:rFonts w:ascii="Times New Roman" w:hAnsi="Times New Roman" w:cs="Times New Roman"/>
          <w:sz w:val="24"/>
          <w:szCs w:val="24"/>
        </w:rPr>
        <w:t>Social Class Essay</w:t>
      </w:r>
      <w:r>
        <w:rPr>
          <w:rFonts w:ascii="Times New Roman" w:hAnsi="Times New Roman" w:cs="Times New Roman"/>
          <w:sz w:val="24"/>
          <w:szCs w:val="24"/>
        </w:rPr>
        <w:tab/>
      </w:r>
      <w:r>
        <w:rPr>
          <w:rFonts w:ascii="Times New Roman" w:hAnsi="Times New Roman" w:cs="Times New Roman"/>
          <w:sz w:val="24"/>
          <w:szCs w:val="24"/>
        </w:rPr>
        <w:tab/>
        <w:t>20%</w:t>
      </w:r>
    </w:p>
    <w:p w14:paraId="60F581D0" w14:textId="77ED1E89" w:rsidR="00ED644A" w:rsidRPr="00ED644A" w:rsidRDefault="00ED644A" w:rsidP="00ED644A">
      <w:pPr>
        <w:pStyle w:val="ListParagraph"/>
        <w:numPr>
          <w:ilvl w:val="0"/>
          <w:numId w:val="3"/>
        </w:numPr>
        <w:rPr>
          <w:rFonts w:ascii="Times New Roman" w:hAnsi="Times New Roman" w:cs="Times New Roman"/>
          <w:b/>
          <w:bCs/>
          <w:sz w:val="24"/>
          <w:szCs w:val="24"/>
        </w:rPr>
      </w:pPr>
      <w:r>
        <w:rPr>
          <w:rFonts w:ascii="Times New Roman" w:hAnsi="Times New Roman" w:cs="Times New Roman"/>
          <w:sz w:val="24"/>
          <w:szCs w:val="24"/>
        </w:rPr>
        <w:t>Final Paper</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25%</w:t>
      </w:r>
    </w:p>
    <w:p w14:paraId="3A23982F" w14:textId="398ADBC1" w:rsidR="00E37218" w:rsidRPr="009D1046" w:rsidRDefault="00E37218" w:rsidP="00E37218">
      <w:pPr>
        <w:pStyle w:val="ListParagraph"/>
        <w:numPr>
          <w:ilvl w:val="0"/>
          <w:numId w:val="3"/>
        </w:numPr>
        <w:rPr>
          <w:rFonts w:ascii="Times New Roman" w:hAnsi="Times New Roman" w:cs="Times New Roman"/>
          <w:b/>
          <w:bCs/>
          <w:sz w:val="24"/>
          <w:szCs w:val="24"/>
        </w:rPr>
      </w:pPr>
      <w:r>
        <w:rPr>
          <w:rFonts w:ascii="Times New Roman" w:hAnsi="Times New Roman" w:cs="Times New Roman"/>
          <w:sz w:val="24"/>
          <w:szCs w:val="24"/>
        </w:rPr>
        <w:t>Annotated Bibliography</w:t>
      </w:r>
      <w:r>
        <w:rPr>
          <w:rFonts w:ascii="Times New Roman" w:hAnsi="Times New Roman" w:cs="Times New Roman"/>
          <w:sz w:val="24"/>
          <w:szCs w:val="24"/>
        </w:rPr>
        <w:tab/>
        <w:t xml:space="preserve">  5%</w:t>
      </w:r>
    </w:p>
    <w:p w14:paraId="1F1D4C90" w14:textId="446682C6" w:rsidR="009D1046" w:rsidRPr="00E37218" w:rsidRDefault="009D1046" w:rsidP="00E37218">
      <w:pPr>
        <w:pStyle w:val="ListParagraph"/>
        <w:numPr>
          <w:ilvl w:val="0"/>
          <w:numId w:val="3"/>
        </w:numPr>
        <w:rPr>
          <w:rFonts w:ascii="Times New Roman" w:hAnsi="Times New Roman" w:cs="Times New Roman"/>
          <w:b/>
          <w:bCs/>
          <w:sz w:val="24"/>
          <w:szCs w:val="24"/>
        </w:rPr>
      </w:pPr>
      <w:r>
        <w:rPr>
          <w:rFonts w:ascii="Times New Roman" w:hAnsi="Times New Roman" w:cs="Times New Roman"/>
          <w:sz w:val="24"/>
          <w:szCs w:val="24"/>
        </w:rPr>
        <w:t>Final Presentation</w:t>
      </w:r>
      <w:r>
        <w:rPr>
          <w:rFonts w:ascii="Times New Roman" w:hAnsi="Times New Roman" w:cs="Times New Roman"/>
          <w:sz w:val="24"/>
          <w:szCs w:val="24"/>
        </w:rPr>
        <w:tab/>
      </w:r>
      <w:r>
        <w:rPr>
          <w:rFonts w:ascii="Times New Roman" w:hAnsi="Times New Roman" w:cs="Times New Roman"/>
          <w:sz w:val="24"/>
          <w:szCs w:val="24"/>
        </w:rPr>
        <w:tab/>
        <w:t xml:space="preserve">  5%</w:t>
      </w:r>
    </w:p>
    <w:p w14:paraId="14F1A720" w14:textId="44B1F2E8" w:rsidR="00E37218" w:rsidRDefault="00E37218" w:rsidP="00E37218">
      <w:pPr>
        <w:rPr>
          <w:rFonts w:ascii="Times New Roman" w:hAnsi="Times New Roman" w:cs="Times New Roman"/>
          <w:b/>
          <w:bCs/>
          <w:sz w:val="24"/>
          <w:szCs w:val="24"/>
        </w:rPr>
      </w:pPr>
    </w:p>
    <w:p w14:paraId="79C07982" w14:textId="408AF871" w:rsidR="00E37218" w:rsidRDefault="00E37218" w:rsidP="00E37218">
      <w:pPr>
        <w:rPr>
          <w:rFonts w:ascii="Times New Roman" w:hAnsi="Times New Roman" w:cs="Times New Roman"/>
          <w:sz w:val="24"/>
          <w:szCs w:val="24"/>
          <w:u w:val="single"/>
        </w:rPr>
      </w:pPr>
      <w:r>
        <w:rPr>
          <w:rFonts w:ascii="Times New Roman" w:hAnsi="Times New Roman" w:cs="Times New Roman"/>
          <w:sz w:val="24"/>
          <w:szCs w:val="24"/>
          <w:u w:val="single"/>
        </w:rPr>
        <w:t>Attendance</w:t>
      </w:r>
    </w:p>
    <w:p w14:paraId="25100975" w14:textId="65DF4F30" w:rsidR="00E37218" w:rsidRDefault="00E37218" w:rsidP="00E37218">
      <w:pPr>
        <w:spacing w:after="0"/>
        <w:rPr>
          <w:rFonts w:ascii="Times New Roman" w:hAnsi="Times New Roman"/>
          <w:sz w:val="24"/>
          <w:szCs w:val="24"/>
        </w:rPr>
      </w:pPr>
      <w:r w:rsidRPr="001524E8">
        <w:rPr>
          <w:rFonts w:ascii="Times New Roman" w:hAnsi="Times New Roman"/>
          <w:sz w:val="24"/>
          <w:szCs w:val="24"/>
        </w:rPr>
        <w:t>A good portion of this course will be spent having discussions</w:t>
      </w:r>
      <w:r>
        <w:rPr>
          <w:rFonts w:ascii="Times New Roman" w:hAnsi="Times New Roman"/>
          <w:sz w:val="24"/>
          <w:szCs w:val="24"/>
        </w:rPr>
        <w:t xml:space="preserve"> and completing in-class activities</w:t>
      </w:r>
      <w:r w:rsidRPr="001524E8">
        <w:rPr>
          <w:rFonts w:ascii="Times New Roman" w:hAnsi="Times New Roman"/>
          <w:sz w:val="24"/>
          <w:szCs w:val="24"/>
        </w:rPr>
        <w:t xml:space="preserve">.  Much of your learning in this course will take place during these discussions and activities.  As a result, </w:t>
      </w:r>
      <w:r w:rsidR="004B4D03">
        <w:rPr>
          <w:rFonts w:ascii="Times New Roman" w:hAnsi="Times New Roman"/>
          <w:sz w:val="24"/>
          <w:szCs w:val="24"/>
        </w:rPr>
        <w:t>15</w:t>
      </w:r>
      <w:r w:rsidRPr="001524E8">
        <w:rPr>
          <w:rFonts w:ascii="Times New Roman" w:hAnsi="Times New Roman"/>
          <w:sz w:val="24"/>
          <w:szCs w:val="24"/>
        </w:rPr>
        <w:t>% of your grade will be based on attendance and participation.  Attendance means coming to class, being punctual, and not leaving early.</w:t>
      </w:r>
      <w:r>
        <w:rPr>
          <w:rFonts w:ascii="Times New Roman" w:hAnsi="Times New Roman"/>
          <w:sz w:val="24"/>
          <w:szCs w:val="24"/>
        </w:rPr>
        <w:t xml:space="preserve"> </w:t>
      </w:r>
      <w:r w:rsidRPr="001524E8">
        <w:rPr>
          <w:rFonts w:ascii="Times New Roman" w:hAnsi="Times New Roman"/>
          <w:sz w:val="24"/>
          <w:szCs w:val="24"/>
        </w:rPr>
        <w:t>Documentation is required for excused absences (</w:t>
      </w:r>
      <w:r>
        <w:rPr>
          <w:rFonts w:ascii="Times New Roman" w:hAnsi="Times New Roman"/>
          <w:sz w:val="24"/>
          <w:szCs w:val="24"/>
        </w:rPr>
        <w:t>D</w:t>
      </w:r>
      <w:r w:rsidRPr="001524E8">
        <w:rPr>
          <w:rFonts w:ascii="Times New Roman" w:hAnsi="Times New Roman"/>
          <w:sz w:val="24"/>
          <w:szCs w:val="24"/>
        </w:rPr>
        <w:t>octor appointment,</w:t>
      </w:r>
      <w:r>
        <w:rPr>
          <w:rFonts w:ascii="Times New Roman" w:hAnsi="Times New Roman"/>
          <w:sz w:val="24"/>
          <w:szCs w:val="24"/>
        </w:rPr>
        <w:t xml:space="preserve"> illness,</w:t>
      </w:r>
      <w:r w:rsidRPr="001524E8">
        <w:rPr>
          <w:rFonts w:ascii="Times New Roman" w:hAnsi="Times New Roman"/>
          <w:sz w:val="24"/>
          <w:szCs w:val="24"/>
        </w:rPr>
        <w:t xml:space="preserve"> funeral, mandatory work training/meeting).  </w:t>
      </w:r>
      <w:bookmarkStart w:id="0" w:name="_GoBack1"/>
      <w:bookmarkEnd w:id="0"/>
      <w:r w:rsidRPr="001524E8">
        <w:rPr>
          <w:rFonts w:ascii="Times New Roman" w:hAnsi="Times New Roman"/>
          <w:sz w:val="24"/>
          <w:szCs w:val="24"/>
        </w:rPr>
        <w:t xml:space="preserve">Participation means being an active engaged listener, actively participating in small group discussions and activities, doing the readings, coming to class prepared, not distracting other students, and respectfully engaging in discussion with your peers.  </w:t>
      </w:r>
      <w:r w:rsidR="00993145">
        <w:rPr>
          <w:rFonts w:ascii="Times New Roman" w:hAnsi="Times New Roman"/>
          <w:sz w:val="24"/>
          <w:szCs w:val="24"/>
        </w:rPr>
        <w:t>You should bring your readings and/or reading notes to class</w:t>
      </w:r>
      <w:r w:rsidR="00F32F0D">
        <w:rPr>
          <w:rFonts w:ascii="Times New Roman" w:hAnsi="Times New Roman"/>
          <w:sz w:val="24"/>
          <w:szCs w:val="24"/>
        </w:rPr>
        <w:t xml:space="preserve"> to facilitate your participation</w:t>
      </w:r>
      <w:r w:rsidR="00993145">
        <w:rPr>
          <w:rFonts w:ascii="Times New Roman" w:hAnsi="Times New Roman"/>
          <w:sz w:val="24"/>
          <w:szCs w:val="24"/>
        </w:rPr>
        <w:t xml:space="preserve">. </w:t>
      </w:r>
      <w:r w:rsidRPr="001524E8">
        <w:rPr>
          <w:rFonts w:ascii="Times New Roman" w:hAnsi="Times New Roman"/>
          <w:sz w:val="24"/>
          <w:szCs w:val="24"/>
        </w:rPr>
        <w:t>Your attendance and participation grade will mainly be based on the percentage of classes you attend, but you can also gain points by actively participating in class and you can lose points by coming late,</w:t>
      </w:r>
      <w:r>
        <w:rPr>
          <w:rFonts w:ascii="Times New Roman" w:hAnsi="Times New Roman"/>
          <w:sz w:val="24"/>
          <w:szCs w:val="24"/>
        </w:rPr>
        <w:t xml:space="preserve"> leaving early,</w:t>
      </w:r>
      <w:r w:rsidRPr="001524E8">
        <w:rPr>
          <w:rFonts w:ascii="Times New Roman" w:hAnsi="Times New Roman"/>
          <w:sz w:val="24"/>
          <w:szCs w:val="24"/>
        </w:rPr>
        <w:t xml:space="preserve"> distracting </w:t>
      </w:r>
      <w:r w:rsidRPr="001524E8">
        <w:rPr>
          <w:rFonts w:ascii="Times New Roman" w:hAnsi="Times New Roman"/>
          <w:sz w:val="24"/>
          <w:szCs w:val="24"/>
        </w:rPr>
        <w:lastRenderedPageBreak/>
        <w:t xml:space="preserve">other students, </w:t>
      </w:r>
      <w:r w:rsidR="00F32F0D">
        <w:rPr>
          <w:rFonts w:ascii="Times New Roman" w:hAnsi="Times New Roman"/>
          <w:sz w:val="24"/>
          <w:szCs w:val="24"/>
        </w:rPr>
        <w:t xml:space="preserve">using computers/tablets/phones for anything other than note-taking and class activities, </w:t>
      </w:r>
      <w:r w:rsidRPr="001524E8">
        <w:rPr>
          <w:rFonts w:ascii="Times New Roman" w:hAnsi="Times New Roman"/>
          <w:sz w:val="24"/>
          <w:szCs w:val="24"/>
        </w:rPr>
        <w:t xml:space="preserve">being disruptive, </w:t>
      </w:r>
      <w:r>
        <w:rPr>
          <w:rFonts w:ascii="Times New Roman" w:hAnsi="Times New Roman"/>
          <w:sz w:val="24"/>
          <w:szCs w:val="24"/>
        </w:rPr>
        <w:t>and not contributing to small group activities and discussions</w:t>
      </w:r>
      <w:r w:rsidRPr="001524E8">
        <w:rPr>
          <w:rFonts w:ascii="Times New Roman" w:hAnsi="Times New Roman"/>
          <w:sz w:val="24"/>
          <w:szCs w:val="24"/>
        </w:rPr>
        <w:t>.</w:t>
      </w:r>
    </w:p>
    <w:p w14:paraId="73479894" w14:textId="77777777" w:rsidR="00E37218" w:rsidRDefault="00E37218" w:rsidP="00E37218">
      <w:pPr>
        <w:spacing w:after="0"/>
        <w:rPr>
          <w:rFonts w:ascii="Times New Roman" w:hAnsi="Times New Roman"/>
          <w:sz w:val="24"/>
          <w:szCs w:val="24"/>
        </w:rPr>
      </w:pPr>
    </w:p>
    <w:p w14:paraId="1CB5661F" w14:textId="77777777" w:rsidR="00E37218" w:rsidRDefault="00E37218" w:rsidP="00E37218">
      <w:pPr>
        <w:spacing w:after="0"/>
        <w:rPr>
          <w:rFonts w:ascii="Times New Roman" w:hAnsi="Times New Roman"/>
          <w:sz w:val="24"/>
          <w:szCs w:val="24"/>
        </w:rPr>
      </w:pPr>
      <w:r>
        <w:rPr>
          <w:rFonts w:ascii="Times New Roman" w:hAnsi="Times New Roman"/>
          <w:sz w:val="24"/>
          <w:szCs w:val="24"/>
        </w:rPr>
        <w:t>*Note: If you are required to quarantine or isolate due to COVID-19, please let me know so we can discuss an alternative way for you to participate in the class and receive your attendance and participation points.</w:t>
      </w:r>
      <w:r w:rsidRPr="001524E8">
        <w:rPr>
          <w:rFonts w:ascii="Times New Roman" w:hAnsi="Times New Roman"/>
          <w:sz w:val="24"/>
          <w:szCs w:val="24"/>
        </w:rPr>
        <w:t xml:space="preserve">  </w:t>
      </w:r>
      <w:r>
        <w:rPr>
          <w:rFonts w:ascii="Times New Roman" w:hAnsi="Times New Roman"/>
          <w:sz w:val="24"/>
          <w:szCs w:val="24"/>
        </w:rPr>
        <w:t xml:space="preserve">Please contact me as soon as you are asked to quarantine or isolate.  </w:t>
      </w:r>
    </w:p>
    <w:p w14:paraId="74E19708" w14:textId="42EDC22C" w:rsidR="00A81801" w:rsidRDefault="00A81801" w:rsidP="00A81801">
      <w:pPr>
        <w:spacing w:after="0"/>
        <w:rPr>
          <w:rFonts w:ascii="Times New Roman" w:hAnsi="Times New Roman"/>
          <w:sz w:val="24"/>
          <w:szCs w:val="24"/>
          <w:u w:val="single"/>
        </w:rPr>
      </w:pPr>
    </w:p>
    <w:p w14:paraId="363EF4BE" w14:textId="77777777" w:rsidR="004B4D03" w:rsidRDefault="004B4D03" w:rsidP="00A81801">
      <w:pPr>
        <w:spacing w:after="0"/>
        <w:rPr>
          <w:rFonts w:ascii="Times New Roman" w:hAnsi="Times New Roman"/>
          <w:sz w:val="24"/>
          <w:szCs w:val="24"/>
          <w:u w:val="single"/>
        </w:rPr>
      </w:pPr>
    </w:p>
    <w:p w14:paraId="5AF8DDAB" w14:textId="39CFD315" w:rsidR="00A81801" w:rsidRDefault="00A81801" w:rsidP="00A81801">
      <w:pPr>
        <w:spacing w:after="0"/>
        <w:rPr>
          <w:rFonts w:ascii="Times New Roman" w:hAnsi="Times New Roman"/>
          <w:sz w:val="24"/>
          <w:szCs w:val="24"/>
          <w:u w:val="single"/>
        </w:rPr>
      </w:pPr>
      <w:r>
        <w:rPr>
          <w:rFonts w:ascii="Times New Roman" w:hAnsi="Times New Roman"/>
          <w:sz w:val="24"/>
          <w:szCs w:val="24"/>
          <w:u w:val="single"/>
        </w:rPr>
        <w:t>Reading Responses</w:t>
      </w:r>
    </w:p>
    <w:p w14:paraId="23ED23A4" w14:textId="77777777" w:rsidR="009D1046" w:rsidRDefault="00A81801" w:rsidP="00A81801">
      <w:pPr>
        <w:spacing w:after="0"/>
        <w:rPr>
          <w:rFonts w:ascii="Times New Roman" w:hAnsi="Times New Roman"/>
          <w:sz w:val="24"/>
          <w:szCs w:val="24"/>
        </w:rPr>
      </w:pPr>
      <w:r>
        <w:rPr>
          <w:rFonts w:ascii="Times New Roman" w:hAnsi="Times New Roman"/>
          <w:sz w:val="24"/>
          <w:szCs w:val="24"/>
        </w:rPr>
        <w:t xml:space="preserve">You will be required to complete </w:t>
      </w:r>
      <w:r w:rsidR="009D1046">
        <w:rPr>
          <w:rFonts w:ascii="Times New Roman" w:hAnsi="Times New Roman"/>
          <w:sz w:val="24"/>
          <w:szCs w:val="24"/>
        </w:rPr>
        <w:t>6</w:t>
      </w:r>
      <w:r>
        <w:rPr>
          <w:rFonts w:ascii="Times New Roman" w:hAnsi="Times New Roman"/>
          <w:sz w:val="24"/>
          <w:szCs w:val="24"/>
        </w:rPr>
        <w:t xml:space="preserve"> reading responses for this class.  These will be due the day that the reading(s) you are writing the response on is due.  If you choose to do a reading response</w:t>
      </w:r>
      <w:r w:rsidR="009D1046">
        <w:rPr>
          <w:rFonts w:ascii="Times New Roman" w:hAnsi="Times New Roman"/>
          <w:sz w:val="24"/>
          <w:szCs w:val="24"/>
        </w:rPr>
        <w:t xml:space="preserve"> on</w:t>
      </w:r>
      <w:r>
        <w:rPr>
          <w:rFonts w:ascii="Times New Roman" w:hAnsi="Times New Roman"/>
          <w:sz w:val="24"/>
          <w:szCs w:val="24"/>
        </w:rPr>
        <w:t xml:space="preserve"> a day that there are two readings, you can choose to do it on just one or on both.  This reading response will have two parts.  For Part 1, you will summarize the reading</w:t>
      </w:r>
      <w:r w:rsidR="009D1046">
        <w:rPr>
          <w:rFonts w:ascii="Times New Roman" w:hAnsi="Times New Roman"/>
          <w:sz w:val="24"/>
          <w:szCs w:val="24"/>
        </w:rPr>
        <w:t>(s)</w:t>
      </w:r>
      <w:r>
        <w:rPr>
          <w:rFonts w:ascii="Times New Roman" w:hAnsi="Times New Roman"/>
          <w:sz w:val="24"/>
          <w:szCs w:val="24"/>
        </w:rPr>
        <w:t>, focusing on the main arguments of the reading</w:t>
      </w:r>
      <w:r w:rsidR="009D1046">
        <w:rPr>
          <w:rFonts w:ascii="Times New Roman" w:hAnsi="Times New Roman"/>
          <w:sz w:val="24"/>
          <w:szCs w:val="24"/>
        </w:rPr>
        <w:t>(s)</w:t>
      </w:r>
      <w:r>
        <w:rPr>
          <w:rFonts w:ascii="Times New Roman" w:hAnsi="Times New Roman"/>
          <w:sz w:val="24"/>
          <w:szCs w:val="24"/>
        </w:rPr>
        <w:t xml:space="preserve">.  This part should take up no more than half of your reading response.  For Part 2, choose one of the following: </w:t>
      </w:r>
    </w:p>
    <w:p w14:paraId="7990F210" w14:textId="0E94D05A" w:rsidR="009D1046" w:rsidRPr="009D1046" w:rsidRDefault="009D1046" w:rsidP="009D1046">
      <w:pPr>
        <w:pStyle w:val="ListParagraph"/>
        <w:numPr>
          <w:ilvl w:val="0"/>
          <w:numId w:val="4"/>
        </w:numPr>
        <w:spacing w:after="0"/>
        <w:rPr>
          <w:rFonts w:ascii="Times New Roman" w:hAnsi="Times New Roman"/>
          <w:sz w:val="24"/>
          <w:szCs w:val="24"/>
        </w:rPr>
      </w:pPr>
      <w:r w:rsidRPr="009D1046">
        <w:rPr>
          <w:rFonts w:ascii="Times New Roman" w:hAnsi="Times New Roman"/>
          <w:sz w:val="24"/>
          <w:szCs w:val="24"/>
        </w:rPr>
        <w:t>(If there are two readings) Discuss how the two readings relate to each other.  Do they have similar or contrasting perspectives on the topic?  Does either reading address the other? Do you like one better than the other?</w:t>
      </w:r>
    </w:p>
    <w:p w14:paraId="28ACF737" w14:textId="114E9C4C" w:rsidR="009D1046" w:rsidRDefault="009D1046" w:rsidP="009D1046">
      <w:pPr>
        <w:pStyle w:val="ListParagraph"/>
        <w:numPr>
          <w:ilvl w:val="0"/>
          <w:numId w:val="4"/>
        </w:numPr>
        <w:spacing w:after="0"/>
        <w:rPr>
          <w:rFonts w:ascii="Times New Roman" w:hAnsi="Times New Roman"/>
          <w:sz w:val="24"/>
          <w:szCs w:val="24"/>
        </w:rPr>
      </w:pPr>
      <w:r>
        <w:rPr>
          <w:rFonts w:ascii="Times New Roman" w:hAnsi="Times New Roman"/>
          <w:sz w:val="24"/>
          <w:szCs w:val="24"/>
        </w:rPr>
        <w:t>Evaluate the strengths and weakness of the reading(s) (make sure to address both)</w:t>
      </w:r>
    </w:p>
    <w:p w14:paraId="6080B8C0" w14:textId="77777777" w:rsidR="009D1046" w:rsidRDefault="009D1046" w:rsidP="009D1046">
      <w:pPr>
        <w:pStyle w:val="ListParagraph"/>
        <w:numPr>
          <w:ilvl w:val="0"/>
          <w:numId w:val="4"/>
        </w:numPr>
        <w:spacing w:after="0"/>
        <w:rPr>
          <w:rFonts w:ascii="Times New Roman" w:hAnsi="Times New Roman"/>
          <w:sz w:val="24"/>
          <w:szCs w:val="24"/>
        </w:rPr>
      </w:pPr>
      <w:r>
        <w:rPr>
          <w:rFonts w:ascii="Times New Roman" w:hAnsi="Times New Roman"/>
          <w:sz w:val="24"/>
          <w:szCs w:val="24"/>
        </w:rPr>
        <w:t xml:space="preserve">Discuss how the reading(s) relate to current events. </w:t>
      </w:r>
    </w:p>
    <w:p w14:paraId="0FCEB8AC" w14:textId="184F72CD" w:rsidR="009D1046" w:rsidRPr="009D1046" w:rsidRDefault="009D1046" w:rsidP="009D1046">
      <w:pPr>
        <w:pStyle w:val="ListParagraph"/>
        <w:numPr>
          <w:ilvl w:val="0"/>
          <w:numId w:val="4"/>
        </w:numPr>
        <w:spacing w:after="0"/>
        <w:rPr>
          <w:rFonts w:ascii="Times New Roman" w:hAnsi="Times New Roman"/>
          <w:sz w:val="24"/>
          <w:szCs w:val="24"/>
        </w:rPr>
      </w:pPr>
      <w:r>
        <w:rPr>
          <w:rFonts w:ascii="Times New Roman" w:hAnsi="Times New Roman"/>
          <w:sz w:val="24"/>
          <w:szCs w:val="24"/>
        </w:rPr>
        <w:t xml:space="preserve">Discuss how the reading(s) relate to your own experiences. </w:t>
      </w:r>
    </w:p>
    <w:p w14:paraId="185CC3CA" w14:textId="38CEDD93" w:rsidR="00A81801" w:rsidRDefault="00A81801" w:rsidP="00A81801">
      <w:pPr>
        <w:spacing w:after="0"/>
        <w:rPr>
          <w:rFonts w:ascii="Times New Roman" w:hAnsi="Times New Roman"/>
          <w:sz w:val="24"/>
          <w:szCs w:val="24"/>
        </w:rPr>
      </w:pPr>
      <w:r>
        <w:rPr>
          <w:rFonts w:ascii="Times New Roman" w:hAnsi="Times New Roman"/>
          <w:sz w:val="24"/>
          <w:szCs w:val="24"/>
        </w:rPr>
        <w:t>Your response to the question in Part 2 should demonstrate your understanding of the material in the reading.  Each reading response should be 1</w:t>
      </w:r>
      <w:r w:rsidR="00993145">
        <w:rPr>
          <w:rFonts w:ascii="Times New Roman" w:hAnsi="Times New Roman"/>
          <w:sz w:val="24"/>
          <w:szCs w:val="24"/>
        </w:rPr>
        <w:t>.5</w:t>
      </w:r>
      <w:r>
        <w:rPr>
          <w:rFonts w:ascii="Times New Roman" w:hAnsi="Times New Roman"/>
          <w:sz w:val="24"/>
          <w:szCs w:val="24"/>
        </w:rPr>
        <w:t>-</w:t>
      </w:r>
      <w:r w:rsidR="00993145">
        <w:rPr>
          <w:rFonts w:ascii="Times New Roman" w:hAnsi="Times New Roman"/>
          <w:sz w:val="24"/>
          <w:szCs w:val="24"/>
        </w:rPr>
        <w:t>3</w:t>
      </w:r>
      <w:r>
        <w:rPr>
          <w:rFonts w:ascii="Times New Roman" w:hAnsi="Times New Roman"/>
          <w:sz w:val="24"/>
          <w:szCs w:val="24"/>
        </w:rPr>
        <w:t xml:space="preserve"> pages</w:t>
      </w:r>
      <w:r w:rsidR="002069A9">
        <w:rPr>
          <w:rFonts w:ascii="Times New Roman" w:hAnsi="Times New Roman"/>
          <w:sz w:val="24"/>
          <w:szCs w:val="24"/>
        </w:rPr>
        <w:t xml:space="preserve"> (double spaced)</w:t>
      </w:r>
      <w:r>
        <w:rPr>
          <w:rFonts w:ascii="Times New Roman" w:hAnsi="Times New Roman"/>
          <w:sz w:val="24"/>
          <w:szCs w:val="24"/>
        </w:rPr>
        <w:t>.</w:t>
      </w:r>
      <w:r w:rsidR="00ED644A">
        <w:rPr>
          <w:rFonts w:ascii="Times New Roman" w:hAnsi="Times New Roman"/>
          <w:sz w:val="24"/>
          <w:szCs w:val="24"/>
        </w:rPr>
        <w:t xml:space="preserve">  This is not a formal paper and you do not need to use formal citations or a works cited page (but if you decide to use a direct quote, put it in quotation marks and list the page number). </w:t>
      </w:r>
      <w:r>
        <w:rPr>
          <w:rFonts w:ascii="Times New Roman" w:hAnsi="Times New Roman"/>
          <w:sz w:val="24"/>
          <w:szCs w:val="24"/>
        </w:rPr>
        <w:t xml:space="preserve">   </w:t>
      </w:r>
    </w:p>
    <w:p w14:paraId="01C5A39F" w14:textId="1622B22D" w:rsidR="00A81801" w:rsidRDefault="00A81801" w:rsidP="00A81801">
      <w:pPr>
        <w:spacing w:after="0"/>
        <w:rPr>
          <w:rFonts w:ascii="Times New Roman" w:hAnsi="Times New Roman"/>
          <w:sz w:val="24"/>
          <w:szCs w:val="24"/>
        </w:rPr>
      </w:pPr>
    </w:p>
    <w:p w14:paraId="67A2C433" w14:textId="77777777" w:rsidR="00A81801" w:rsidRDefault="00A81801" w:rsidP="00A81801">
      <w:pPr>
        <w:spacing w:after="0"/>
        <w:rPr>
          <w:rFonts w:ascii="Times New Roman" w:hAnsi="Times New Roman"/>
          <w:sz w:val="24"/>
          <w:szCs w:val="24"/>
          <w:u w:val="single"/>
        </w:rPr>
      </w:pPr>
    </w:p>
    <w:p w14:paraId="4C1A30A8" w14:textId="75A575BD" w:rsidR="00A81801" w:rsidRPr="00A81801" w:rsidRDefault="00A81801" w:rsidP="00A81801">
      <w:pPr>
        <w:spacing w:after="0"/>
        <w:rPr>
          <w:rFonts w:ascii="Times New Roman" w:hAnsi="Times New Roman"/>
          <w:sz w:val="24"/>
          <w:szCs w:val="24"/>
          <w:u w:val="single"/>
        </w:rPr>
      </w:pPr>
      <w:r>
        <w:rPr>
          <w:rFonts w:ascii="Times New Roman" w:hAnsi="Times New Roman"/>
          <w:sz w:val="24"/>
          <w:szCs w:val="24"/>
          <w:u w:val="single"/>
        </w:rPr>
        <w:t>Group Class Facilitation</w:t>
      </w:r>
    </w:p>
    <w:p w14:paraId="34CB40AE" w14:textId="0C9D0C80" w:rsidR="00A81801" w:rsidRDefault="00A81801" w:rsidP="00E37218">
      <w:pPr>
        <w:rPr>
          <w:rFonts w:ascii="Times New Roman" w:hAnsi="Times New Roman" w:cs="Times New Roman"/>
          <w:sz w:val="24"/>
          <w:szCs w:val="24"/>
        </w:rPr>
      </w:pPr>
      <w:r>
        <w:rPr>
          <w:rFonts w:ascii="Times New Roman" w:hAnsi="Times New Roman" w:cs="Times New Roman"/>
          <w:sz w:val="24"/>
          <w:szCs w:val="24"/>
        </w:rPr>
        <w:t xml:space="preserve">Since this class is in a seminar format, most days an assigned group of 2-3 people will facilitate a discussion on the reading(s) for that day. Each student will do this twice. Days that have an asterisk </w:t>
      </w:r>
      <w:r w:rsidR="00ED644A">
        <w:rPr>
          <w:rFonts w:ascii="Times New Roman" w:hAnsi="Times New Roman" w:cs="Times New Roman"/>
          <w:sz w:val="24"/>
          <w:szCs w:val="24"/>
        </w:rPr>
        <w:t xml:space="preserve">on the calendar </w:t>
      </w:r>
      <w:r>
        <w:rPr>
          <w:rFonts w:ascii="Times New Roman" w:hAnsi="Times New Roman" w:cs="Times New Roman"/>
          <w:sz w:val="24"/>
          <w:szCs w:val="24"/>
        </w:rPr>
        <w:t xml:space="preserve">are days that students will lead discussion. The group will be expected to meet together outside of class to plan for this facilitation.  You will provide an overview of the reading(s) for that day and talk a little bit about your impressions of the reading. If there are two readings, you should discuss how they relate to each other. </w:t>
      </w:r>
      <w:r w:rsidR="002069A9">
        <w:rPr>
          <w:rFonts w:ascii="Times New Roman" w:hAnsi="Times New Roman" w:cs="Times New Roman"/>
          <w:sz w:val="24"/>
          <w:szCs w:val="24"/>
        </w:rPr>
        <w:t xml:space="preserve">You are also welcome to bring in any outside materials related to the reading (articles, videos, photos, etc.). </w:t>
      </w:r>
      <w:r>
        <w:rPr>
          <w:rFonts w:ascii="Times New Roman" w:hAnsi="Times New Roman" w:cs="Times New Roman"/>
          <w:sz w:val="24"/>
          <w:szCs w:val="24"/>
        </w:rPr>
        <w:t xml:space="preserve">Then you will lead a discussion of the reading(s). You should prepare 5-6 questions, but you are not limited to those questions.  You may change, modify, or add questions based on what students bring up during the discussion.  The discussion should take approximately 20-30 minutes.     </w:t>
      </w:r>
    </w:p>
    <w:p w14:paraId="77DF97EF" w14:textId="778DA239" w:rsidR="005D6B89" w:rsidRDefault="005D6B89" w:rsidP="00E37218">
      <w:pPr>
        <w:rPr>
          <w:rFonts w:ascii="Times New Roman" w:hAnsi="Times New Roman" w:cs="Times New Roman"/>
          <w:sz w:val="24"/>
          <w:szCs w:val="24"/>
        </w:rPr>
      </w:pPr>
    </w:p>
    <w:p w14:paraId="0F9551E2" w14:textId="6E72FCC7" w:rsidR="00CD017E" w:rsidRDefault="00CD017E" w:rsidP="00E37218">
      <w:pPr>
        <w:rPr>
          <w:rFonts w:ascii="Times New Roman" w:hAnsi="Times New Roman" w:cs="Times New Roman"/>
          <w:sz w:val="24"/>
          <w:szCs w:val="24"/>
        </w:rPr>
      </w:pPr>
    </w:p>
    <w:p w14:paraId="4C58488A" w14:textId="77777777" w:rsidR="00CD017E" w:rsidRDefault="00CD017E" w:rsidP="00E37218">
      <w:pPr>
        <w:rPr>
          <w:rFonts w:ascii="Times New Roman" w:hAnsi="Times New Roman" w:cs="Times New Roman"/>
          <w:sz w:val="24"/>
          <w:szCs w:val="24"/>
        </w:rPr>
      </w:pPr>
    </w:p>
    <w:p w14:paraId="4A717016" w14:textId="7058B109" w:rsidR="005D6B89" w:rsidRDefault="005D6B89" w:rsidP="00CD017E">
      <w:pPr>
        <w:spacing w:after="0"/>
        <w:rPr>
          <w:rFonts w:ascii="Times New Roman" w:hAnsi="Times New Roman" w:cs="Times New Roman"/>
          <w:sz w:val="24"/>
          <w:szCs w:val="24"/>
          <w:u w:val="single"/>
        </w:rPr>
      </w:pPr>
      <w:r>
        <w:rPr>
          <w:rFonts w:ascii="Times New Roman" w:hAnsi="Times New Roman" w:cs="Times New Roman"/>
          <w:sz w:val="24"/>
          <w:szCs w:val="24"/>
          <w:u w:val="single"/>
        </w:rPr>
        <w:lastRenderedPageBreak/>
        <w:t>Social Class Essay</w:t>
      </w:r>
    </w:p>
    <w:p w14:paraId="39249B98" w14:textId="01193745" w:rsidR="00FE595B" w:rsidRDefault="005D6B89" w:rsidP="00CD017E">
      <w:pPr>
        <w:spacing w:after="0"/>
        <w:rPr>
          <w:rFonts w:ascii="Times New Roman" w:hAnsi="Times New Roman" w:cs="Times New Roman"/>
          <w:sz w:val="24"/>
          <w:szCs w:val="24"/>
        </w:rPr>
      </w:pPr>
      <w:r>
        <w:rPr>
          <w:rFonts w:ascii="Times New Roman" w:hAnsi="Times New Roman" w:cs="Times New Roman"/>
          <w:sz w:val="24"/>
          <w:szCs w:val="24"/>
        </w:rPr>
        <w:t>You will write an essay based on the readings and lectures from the social class section of the course.  You will have two questions to choose from.  This is an argumentative essay - you will need to take a position on the question and support your answer with class readings and lectures. You will also need to formally cite the readings and lectures that you use</w:t>
      </w:r>
      <w:r w:rsidR="00FE595B">
        <w:rPr>
          <w:rFonts w:ascii="Times New Roman" w:hAnsi="Times New Roman" w:cs="Times New Roman"/>
          <w:sz w:val="24"/>
          <w:szCs w:val="24"/>
        </w:rPr>
        <w:t xml:space="preserve"> (in either ASA or APA format)</w:t>
      </w:r>
      <w:r>
        <w:rPr>
          <w:rFonts w:ascii="Times New Roman" w:hAnsi="Times New Roman" w:cs="Times New Roman"/>
          <w:sz w:val="24"/>
          <w:szCs w:val="24"/>
        </w:rPr>
        <w:t xml:space="preserve">.  You should not bring in any outside material for this essay, the goal of this essay is to test your understanding of the concepts covered in the readings </w:t>
      </w:r>
      <w:r w:rsidR="00ED644A">
        <w:rPr>
          <w:rFonts w:ascii="Times New Roman" w:hAnsi="Times New Roman" w:cs="Times New Roman"/>
          <w:sz w:val="24"/>
          <w:szCs w:val="24"/>
        </w:rPr>
        <w:t>and</w:t>
      </w:r>
      <w:r>
        <w:rPr>
          <w:rFonts w:ascii="Times New Roman" w:hAnsi="Times New Roman" w:cs="Times New Roman"/>
          <w:sz w:val="24"/>
          <w:szCs w:val="24"/>
        </w:rPr>
        <w:t xml:space="preserve"> lecture</w:t>
      </w:r>
      <w:r w:rsidR="00ED644A">
        <w:rPr>
          <w:rFonts w:ascii="Times New Roman" w:hAnsi="Times New Roman" w:cs="Times New Roman"/>
          <w:sz w:val="24"/>
          <w:szCs w:val="24"/>
        </w:rPr>
        <w:t>s</w:t>
      </w:r>
      <w:r>
        <w:rPr>
          <w:rFonts w:ascii="Times New Roman" w:hAnsi="Times New Roman" w:cs="Times New Roman"/>
          <w:sz w:val="24"/>
          <w:szCs w:val="24"/>
        </w:rPr>
        <w:t xml:space="preserve">.  The essay should be </w:t>
      </w:r>
      <w:r w:rsidR="00CD017E">
        <w:rPr>
          <w:rFonts w:ascii="Times New Roman" w:hAnsi="Times New Roman" w:cs="Times New Roman"/>
          <w:sz w:val="24"/>
          <w:szCs w:val="24"/>
        </w:rPr>
        <w:t>3</w:t>
      </w:r>
      <w:r>
        <w:rPr>
          <w:rFonts w:ascii="Times New Roman" w:hAnsi="Times New Roman" w:cs="Times New Roman"/>
          <w:sz w:val="24"/>
          <w:szCs w:val="24"/>
        </w:rPr>
        <w:t xml:space="preserve">-5 pages in length.    </w:t>
      </w:r>
    </w:p>
    <w:p w14:paraId="43615D62" w14:textId="77777777" w:rsidR="002069A9" w:rsidRDefault="002069A9" w:rsidP="00E37218">
      <w:pPr>
        <w:rPr>
          <w:rFonts w:ascii="Times New Roman" w:hAnsi="Times New Roman" w:cs="Times New Roman"/>
          <w:sz w:val="24"/>
          <w:szCs w:val="24"/>
        </w:rPr>
      </w:pPr>
    </w:p>
    <w:p w14:paraId="09E24509" w14:textId="505106C8" w:rsidR="00ED644A" w:rsidRDefault="00ED644A" w:rsidP="00CD017E">
      <w:pPr>
        <w:spacing w:after="0"/>
        <w:rPr>
          <w:rFonts w:ascii="Times New Roman" w:hAnsi="Times New Roman" w:cs="Times New Roman"/>
          <w:sz w:val="24"/>
          <w:szCs w:val="24"/>
          <w:u w:val="single"/>
        </w:rPr>
      </w:pPr>
      <w:r>
        <w:rPr>
          <w:rFonts w:ascii="Times New Roman" w:hAnsi="Times New Roman" w:cs="Times New Roman"/>
          <w:sz w:val="24"/>
          <w:szCs w:val="24"/>
          <w:u w:val="single"/>
        </w:rPr>
        <w:t>Final Research Paper</w:t>
      </w:r>
    </w:p>
    <w:p w14:paraId="79EDD4CC" w14:textId="0085796B" w:rsidR="00ED644A" w:rsidRDefault="00FE595B" w:rsidP="00CD017E">
      <w:pPr>
        <w:spacing w:after="0"/>
        <w:rPr>
          <w:rFonts w:ascii="Times New Roman" w:hAnsi="Times New Roman" w:cs="Times New Roman"/>
          <w:sz w:val="24"/>
          <w:szCs w:val="24"/>
        </w:rPr>
      </w:pPr>
      <w:r>
        <w:rPr>
          <w:rFonts w:ascii="Times New Roman" w:hAnsi="Times New Roman" w:cs="Times New Roman"/>
          <w:sz w:val="24"/>
          <w:szCs w:val="24"/>
        </w:rPr>
        <w:t xml:space="preserve">For your final project for this class, you will be writing a research paper on one of the topics covered in class.  This paper will involve outside research.  You must use at least eight sources.  At least one must be a class reading, and at least five must be outside sources.  These need to be academic sources, such as journal articles and books published by university presses.  We will discuss how to find and cite academic sources in class.  </w:t>
      </w:r>
      <w:r w:rsidR="00A83998">
        <w:rPr>
          <w:rFonts w:ascii="Times New Roman" w:hAnsi="Times New Roman" w:cs="Times New Roman"/>
          <w:sz w:val="24"/>
          <w:szCs w:val="24"/>
        </w:rPr>
        <w:t>This paper should be 15-20 pages long.  You will be presenting on your research before the paper is due, and will have an opportunity to incorporate the feedback from your presentation into your paper.</w:t>
      </w:r>
      <w:r w:rsidR="00610C90">
        <w:rPr>
          <w:rFonts w:ascii="Times New Roman" w:hAnsi="Times New Roman" w:cs="Times New Roman"/>
          <w:sz w:val="24"/>
          <w:szCs w:val="24"/>
        </w:rPr>
        <w:t xml:space="preserve">  I encourage you to meet with me to review your paper before the due date.  </w:t>
      </w:r>
    </w:p>
    <w:p w14:paraId="195CA186" w14:textId="11AD3E31" w:rsidR="00A83998" w:rsidRDefault="00A83998" w:rsidP="00E37218">
      <w:pPr>
        <w:rPr>
          <w:rFonts w:ascii="Times New Roman" w:hAnsi="Times New Roman" w:cs="Times New Roman"/>
          <w:sz w:val="24"/>
          <w:szCs w:val="24"/>
        </w:rPr>
      </w:pPr>
    </w:p>
    <w:p w14:paraId="3E378D3B" w14:textId="4A70A241" w:rsidR="00A83998" w:rsidRDefault="00A83998" w:rsidP="00CD017E">
      <w:pPr>
        <w:spacing w:after="0"/>
        <w:rPr>
          <w:rFonts w:ascii="Times New Roman" w:hAnsi="Times New Roman" w:cs="Times New Roman"/>
          <w:sz w:val="24"/>
          <w:szCs w:val="24"/>
          <w:u w:val="single"/>
        </w:rPr>
      </w:pPr>
      <w:r>
        <w:rPr>
          <w:rFonts w:ascii="Times New Roman" w:hAnsi="Times New Roman" w:cs="Times New Roman"/>
          <w:sz w:val="24"/>
          <w:szCs w:val="24"/>
          <w:u w:val="single"/>
        </w:rPr>
        <w:t>Annotated Bibliography</w:t>
      </w:r>
    </w:p>
    <w:p w14:paraId="5E0D7DF7" w14:textId="733663A7" w:rsidR="00A83998" w:rsidRDefault="00A83998" w:rsidP="00CD017E">
      <w:pPr>
        <w:spacing w:after="0"/>
        <w:rPr>
          <w:rFonts w:ascii="Times New Roman" w:hAnsi="Times New Roman" w:cs="Times New Roman"/>
          <w:sz w:val="24"/>
          <w:szCs w:val="24"/>
        </w:rPr>
      </w:pPr>
      <w:r>
        <w:rPr>
          <w:rFonts w:ascii="Times New Roman" w:hAnsi="Times New Roman" w:cs="Times New Roman"/>
          <w:sz w:val="24"/>
          <w:szCs w:val="24"/>
        </w:rPr>
        <w:t xml:space="preserve">To prepare for your final paper, you will be making an annotated bibliography.  You will need to choose at least six of the sources you plan to use in your paper.  </w:t>
      </w:r>
      <w:r w:rsidR="00A94559">
        <w:rPr>
          <w:rFonts w:ascii="Times New Roman" w:hAnsi="Times New Roman" w:cs="Times New Roman"/>
          <w:sz w:val="24"/>
          <w:szCs w:val="24"/>
        </w:rPr>
        <w:t xml:space="preserve">For each source, you will list the formal citation for that source (in APA or ASA format), and will provide a short summary of the source and how you plan to use it in your paper.  You will also provide a brief summary of your paper topic, including your research question and thesis statement. </w:t>
      </w:r>
    </w:p>
    <w:p w14:paraId="0899E034" w14:textId="123AD8FA" w:rsidR="00A94559" w:rsidRDefault="00A94559" w:rsidP="00E37218">
      <w:pPr>
        <w:rPr>
          <w:rFonts w:ascii="Times New Roman" w:hAnsi="Times New Roman" w:cs="Times New Roman"/>
          <w:sz w:val="24"/>
          <w:szCs w:val="24"/>
        </w:rPr>
      </w:pPr>
    </w:p>
    <w:p w14:paraId="76A29721" w14:textId="6396B66D" w:rsidR="00A94559" w:rsidRDefault="00610C90" w:rsidP="00CD017E">
      <w:pPr>
        <w:spacing w:after="0"/>
        <w:rPr>
          <w:rFonts w:ascii="Times New Roman" w:hAnsi="Times New Roman" w:cs="Times New Roman"/>
          <w:sz w:val="24"/>
          <w:szCs w:val="24"/>
          <w:u w:val="single"/>
        </w:rPr>
      </w:pPr>
      <w:r>
        <w:rPr>
          <w:rFonts w:ascii="Times New Roman" w:hAnsi="Times New Roman" w:cs="Times New Roman"/>
          <w:sz w:val="24"/>
          <w:szCs w:val="24"/>
          <w:u w:val="single"/>
        </w:rPr>
        <w:t>Final Presentation</w:t>
      </w:r>
    </w:p>
    <w:p w14:paraId="27E163B1" w14:textId="4C3B72A8" w:rsidR="00610C90" w:rsidRPr="00610C90" w:rsidRDefault="00610C90" w:rsidP="00CD017E">
      <w:pPr>
        <w:spacing w:after="0"/>
        <w:rPr>
          <w:rFonts w:ascii="Times New Roman" w:hAnsi="Times New Roman" w:cs="Times New Roman"/>
          <w:sz w:val="24"/>
          <w:szCs w:val="24"/>
        </w:rPr>
      </w:pPr>
      <w:r>
        <w:rPr>
          <w:rFonts w:ascii="Times New Roman" w:hAnsi="Times New Roman" w:cs="Times New Roman"/>
          <w:sz w:val="24"/>
          <w:szCs w:val="24"/>
        </w:rPr>
        <w:t xml:space="preserve">Students will give a presentation on their research paper during the last three days of class.  Presentations </w:t>
      </w:r>
      <w:r w:rsidR="00CD017E">
        <w:rPr>
          <w:rFonts w:ascii="Times New Roman" w:hAnsi="Times New Roman" w:cs="Times New Roman"/>
          <w:sz w:val="24"/>
          <w:szCs w:val="24"/>
        </w:rPr>
        <w:t>should</w:t>
      </w:r>
      <w:r>
        <w:rPr>
          <w:rFonts w:ascii="Times New Roman" w:hAnsi="Times New Roman" w:cs="Times New Roman"/>
          <w:sz w:val="24"/>
          <w:szCs w:val="24"/>
        </w:rPr>
        <w:t xml:space="preserve"> be</w:t>
      </w:r>
      <w:r w:rsidR="00CD017E">
        <w:rPr>
          <w:rFonts w:ascii="Times New Roman" w:hAnsi="Times New Roman" w:cs="Times New Roman"/>
          <w:sz w:val="24"/>
          <w:szCs w:val="24"/>
        </w:rPr>
        <w:t xml:space="preserve"> approximately</w:t>
      </w:r>
      <w:r>
        <w:rPr>
          <w:rFonts w:ascii="Times New Roman" w:hAnsi="Times New Roman" w:cs="Times New Roman"/>
          <w:sz w:val="24"/>
          <w:szCs w:val="24"/>
        </w:rPr>
        <w:t xml:space="preserve"> 10 minutes and should provide an overview of your research.  After your presentation, the other students in the class will have the opportunity to ask questions and provide feedback.  You should have a draft of your paper written before your presentation, and you can then use the feedback from this presentation to improve your paper.  </w:t>
      </w:r>
    </w:p>
    <w:p w14:paraId="50FB51C2" w14:textId="547C6048" w:rsidR="00A83998" w:rsidRDefault="00A83998" w:rsidP="00E37218">
      <w:pPr>
        <w:rPr>
          <w:rFonts w:ascii="Times New Roman" w:hAnsi="Times New Roman" w:cs="Times New Roman"/>
          <w:sz w:val="24"/>
          <w:szCs w:val="24"/>
        </w:rPr>
      </w:pPr>
    </w:p>
    <w:p w14:paraId="69E3DF3B" w14:textId="77777777" w:rsidR="00CD017E" w:rsidRDefault="00CD017E" w:rsidP="0084490D">
      <w:pPr>
        <w:spacing w:after="0"/>
        <w:rPr>
          <w:rFonts w:ascii="Times New Roman" w:hAnsi="Times New Roman"/>
          <w:bCs/>
          <w:sz w:val="24"/>
          <w:szCs w:val="24"/>
          <w:u w:val="single"/>
        </w:rPr>
      </w:pPr>
    </w:p>
    <w:p w14:paraId="6F7D3D0A" w14:textId="77777777" w:rsidR="00CD017E" w:rsidRDefault="00CD017E" w:rsidP="0084490D">
      <w:pPr>
        <w:spacing w:after="0"/>
        <w:rPr>
          <w:rFonts w:ascii="Times New Roman" w:hAnsi="Times New Roman"/>
          <w:bCs/>
          <w:sz w:val="24"/>
          <w:szCs w:val="24"/>
          <w:u w:val="single"/>
        </w:rPr>
      </w:pPr>
    </w:p>
    <w:p w14:paraId="192765CD" w14:textId="77777777" w:rsidR="00CD017E" w:rsidRDefault="00CD017E" w:rsidP="0084490D">
      <w:pPr>
        <w:spacing w:after="0"/>
        <w:rPr>
          <w:rFonts w:ascii="Times New Roman" w:hAnsi="Times New Roman"/>
          <w:bCs/>
          <w:sz w:val="24"/>
          <w:szCs w:val="24"/>
          <w:u w:val="single"/>
        </w:rPr>
      </w:pPr>
    </w:p>
    <w:p w14:paraId="1EE4EA98" w14:textId="77777777" w:rsidR="00CD017E" w:rsidRDefault="00CD017E" w:rsidP="0084490D">
      <w:pPr>
        <w:spacing w:after="0"/>
        <w:rPr>
          <w:rFonts w:ascii="Times New Roman" w:hAnsi="Times New Roman"/>
          <w:bCs/>
          <w:sz w:val="24"/>
          <w:szCs w:val="24"/>
          <w:u w:val="single"/>
        </w:rPr>
      </w:pPr>
    </w:p>
    <w:p w14:paraId="171CC261" w14:textId="77777777" w:rsidR="00CD017E" w:rsidRDefault="00CD017E" w:rsidP="0084490D">
      <w:pPr>
        <w:spacing w:after="0"/>
        <w:rPr>
          <w:rFonts w:ascii="Times New Roman" w:hAnsi="Times New Roman"/>
          <w:bCs/>
          <w:sz w:val="24"/>
          <w:szCs w:val="24"/>
          <w:u w:val="single"/>
        </w:rPr>
      </w:pPr>
    </w:p>
    <w:p w14:paraId="1C9589BC" w14:textId="77777777" w:rsidR="00CD017E" w:rsidRDefault="00CD017E" w:rsidP="0084490D">
      <w:pPr>
        <w:spacing w:after="0"/>
        <w:rPr>
          <w:rFonts w:ascii="Times New Roman" w:hAnsi="Times New Roman"/>
          <w:bCs/>
          <w:sz w:val="24"/>
          <w:szCs w:val="24"/>
          <w:u w:val="single"/>
        </w:rPr>
      </w:pPr>
    </w:p>
    <w:p w14:paraId="1A34DFE3" w14:textId="77777777" w:rsidR="00CD017E" w:rsidRDefault="00CD017E" w:rsidP="0084490D">
      <w:pPr>
        <w:spacing w:after="0"/>
        <w:rPr>
          <w:rFonts w:ascii="Times New Roman" w:hAnsi="Times New Roman"/>
          <w:bCs/>
          <w:sz w:val="24"/>
          <w:szCs w:val="24"/>
          <w:u w:val="single"/>
        </w:rPr>
      </w:pPr>
    </w:p>
    <w:p w14:paraId="69090F3F" w14:textId="77777777" w:rsidR="00CD017E" w:rsidRDefault="00CD017E" w:rsidP="0084490D">
      <w:pPr>
        <w:spacing w:after="0"/>
        <w:rPr>
          <w:rFonts w:ascii="Times New Roman" w:hAnsi="Times New Roman"/>
          <w:bCs/>
          <w:sz w:val="24"/>
          <w:szCs w:val="24"/>
          <w:u w:val="single"/>
        </w:rPr>
      </w:pPr>
    </w:p>
    <w:p w14:paraId="4E6AE01D" w14:textId="797DC55A" w:rsidR="0084490D" w:rsidRPr="001524E8" w:rsidRDefault="0084490D" w:rsidP="0084490D">
      <w:pPr>
        <w:spacing w:after="0"/>
        <w:rPr>
          <w:rFonts w:ascii="Times New Roman" w:hAnsi="Times New Roman"/>
          <w:bCs/>
          <w:sz w:val="24"/>
          <w:szCs w:val="24"/>
          <w:u w:val="single"/>
        </w:rPr>
      </w:pPr>
      <w:r w:rsidRPr="001524E8">
        <w:rPr>
          <w:rFonts w:ascii="Times New Roman" w:hAnsi="Times New Roman"/>
          <w:bCs/>
          <w:sz w:val="24"/>
          <w:szCs w:val="24"/>
          <w:u w:val="single"/>
        </w:rPr>
        <w:lastRenderedPageBreak/>
        <w:t>Grade Dispute Policy</w:t>
      </w:r>
    </w:p>
    <w:p w14:paraId="7524A627" w14:textId="77777777" w:rsidR="0084490D" w:rsidRPr="001524E8" w:rsidRDefault="0084490D" w:rsidP="0084490D">
      <w:pPr>
        <w:spacing w:after="0"/>
        <w:rPr>
          <w:rFonts w:ascii="Times New Roman" w:hAnsi="Times New Roman"/>
          <w:bCs/>
          <w:sz w:val="24"/>
          <w:szCs w:val="24"/>
        </w:rPr>
      </w:pPr>
      <w:r w:rsidRPr="001524E8">
        <w:rPr>
          <w:rFonts w:ascii="Times New Roman" w:hAnsi="Times New Roman"/>
          <w:bCs/>
          <w:sz w:val="24"/>
          <w:szCs w:val="24"/>
        </w:rPr>
        <w:t xml:space="preserve">If you do not agree with the grade you were given on a paper, please wait at least 24 hours and then come to my office hours or make an appointment to meet with me.  This avoids any disruption to the class and gives you an opportunity to plan what you would like to say so that we can have a productive discussion about your grade.  By coming to my office and engaging in a productive discussion, you will have an opportunity to explain why you think your grade should be different, and you will give me the opportunity to reread your paper, think about the grade, and explain in detail why you received the grade you did.  This will also give us the opportunity to discuss what can be done to help you achieve your desired final grade in the class.  </w:t>
      </w:r>
    </w:p>
    <w:p w14:paraId="1A071C68" w14:textId="77777777" w:rsidR="0084490D" w:rsidRDefault="0084490D" w:rsidP="0084490D">
      <w:pPr>
        <w:spacing w:line="240" w:lineRule="auto"/>
        <w:rPr>
          <w:rFonts w:ascii="Times New Roman" w:hAnsi="Times New Roman" w:cs="Times New Roman"/>
          <w:sz w:val="24"/>
          <w:szCs w:val="24"/>
        </w:rPr>
      </w:pPr>
    </w:p>
    <w:p w14:paraId="1DD98D89" w14:textId="349C0EB6" w:rsidR="0084490D" w:rsidRPr="00D41964" w:rsidRDefault="0084490D" w:rsidP="0084490D">
      <w:pPr>
        <w:spacing w:after="0" w:line="240" w:lineRule="auto"/>
        <w:rPr>
          <w:rFonts w:ascii="Times New Roman" w:hAnsi="Times New Roman" w:cs="Times New Roman"/>
          <w:b/>
          <w:bCs/>
          <w:sz w:val="24"/>
          <w:szCs w:val="24"/>
        </w:rPr>
      </w:pPr>
      <w:r w:rsidRPr="00D41964">
        <w:rPr>
          <w:rFonts w:ascii="Times New Roman" w:hAnsi="Times New Roman" w:cs="Times New Roman"/>
          <w:b/>
          <w:bCs/>
          <w:sz w:val="24"/>
          <w:szCs w:val="24"/>
        </w:rPr>
        <w:t>Grading Scale:</w:t>
      </w:r>
    </w:p>
    <w:p w14:paraId="3E178CBF" w14:textId="77777777" w:rsidR="0084490D" w:rsidRDefault="0084490D" w:rsidP="0084490D">
      <w:pPr>
        <w:spacing w:after="0" w:line="240" w:lineRule="auto"/>
        <w:rPr>
          <w:rFonts w:ascii="Times New Roman" w:hAnsi="Times New Roman" w:cs="Times New Roman"/>
          <w:sz w:val="24"/>
          <w:szCs w:val="24"/>
        </w:rPr>
      </w:pPr>
    </w:p>
    <w:p w14:paraId="287F5C45" w14:textId="77777777" w:rsidR="0084490D" w:rsidRDefault="0084490D" w:rsidP="0084490D">
      <w:pPr>
        <w:spacing w:after="0" w:line="240" w:lineRule="auto"/>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97-100%</w:t>
      </w:r>
    </w:p>
    <w:p w14:paraId="39039796" w14:textId="77777777" w:rsidR="0084490D" w:rsidRDefault="0084490D" w:rsidP="0084490D">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sz w:val="24"/>
          <w:szCs w:val="24"/>
        </w:rPr>
        <w:tab/>
        <w:t>93-96.99%</w:t>
      </w:r>
    </w:p>
    <w:p w14:paraId="59DB2B22" w14:textId="77777777" w:rsidR="0084490D" w:rsidRDefault="0084490D" w:rsidP="0084490D">
      <w:pPr>
        <w:spacing w:after="0" w:line="240" w:lineRule="auto"/>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90-92.99%</w:t>
      </w:r>
    </w:p>
    <w:p w14:paraId="4812A8CB" w14:textId="77777777" w:rsidR="0084490D" w:rsidRDefault="0084490D" w:rsidP="0084490D">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87-89.99%</w:t>
      </w:r>
    </w:p>
    <w:p w14:paraId="0EE24DBD" w14:textId="77777777" w:rsidR="0084490D" w:rsidRDefault="0084490D" w:rsidP="0084490D">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83-86.99%</w:t>
      </w:r>
    </w:p>
    <w:p w14:paraId="1ACD04E8" w14:textId="77777777" w:rsidR="0084490D" w:rsidRDefault="0084490D" w:rsidP="0084490D">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80-82.99%</w:t>
      </w:r>
    </w:p>
    <w:p w14:paraId="4642096E" w14:textId="77777777" w:rsidR="0084490D" w:rsidRDefault="0084490D" w:rsidP="0084490D">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77-79.99%</w:t>
      </w:r>
    </w:p>
    <w:p w14:paraId="6E708FEF" w14:textId="77777777" w:rsidR="0084490D" w:rsidRDefault="0084490D" w:rsidP="0084490D">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73-76.99%</w:t>
      </w:r>
    </w:p>
    <w:p w14:paraId="6F4EAEE5" w14:textId="77777777" w:rsidR="0084490D" w:rsidRDefault="0084490D" w:rsidP="0084490D">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70-72.99%</w:t>
      </w:r>
    </w:p>
    <w:p w14:paraId="389876C3" w14:textId="77777777" w:rsidR="0084490D" w:rsidRDefault="0084490D" w:rsidP="0084490D">
      <w:pPr>
        <w:spacing w:after="0" w:line="240" w:lineRule="auto"/>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rPr>
        <w:tab/>
        <w:t>67-69.99%</w:t>
      </w:r>
    </w:p>
    <w:p w14:paraId="4C10DC26" w14:textId="77777777" w:rsidR="0084490D" w:rsidRDefault="0084490D" w:rsidP="0084490D">
      <w:pPr>
        <w:spacing w:after="0" w:line="240" w:lineRule="auto"/>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rPr>
        <w:tab/>
        <w:t xml:space="preserve">&lt;60% </w:t>
      </w:r>
    </w:p>
    <w:p w14:paraId="3DDA7852" w14:textId="77777777" w:rsidR="0084490D" w:rsidRDefault="0084490D" w:rsidP="0084490D">
      <w:pPr>
        <w:spacing w:after="0" w:line="240" w:lineRule="auto"/>
        <w:rPr>
          <w:rFonts w:ascii="Times New Roman" w:hAnsi="Times New Roman" w:cs="Times New Roman"/>
          <w:sz w:val="24"/>
          <w:szCs w:val="24"/>
        </w:rPr>
      </w:pPr>
    </w:p>
    <w:p w14:paraId="0146A574" w14:textId="77777777" w:rsidR="0084490D" w:rsidRDefault="0084490D" w:rsidP="0084490D">
      <w:pPr>
        <w:spacing w:after="0" w:line="240" w:lineRule="auto"/>
        <w:rPr>
          <w:rFonts w:ascii="Times New Roman" w:hAnsi="Times New Roman" w:cs="Times New Roman"/>
          <w:sz w:val="24"/>
          <w:szCs w:val="24"/>
        </w:rPr>
      </w:pPr>
    </w:p>
    <w:p w14:paraId="2F984BA6" w14:textId="5C6C3EA2" w:rsidR="0084490D" w:rsidRPr="00806B1F" w:rsidRDefault="0084490D" w:rsidP="0084490D">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Academic Integrity</w:t>
      </w:r>
    </w:p>
    <w:p w14:paraId="009AFD3B" w14:textId="77777777" w:rsidR="0084490D" w:rsidRPr="00806B1F" w:rsidRDefault="0084490D" w:rsidP="0084490D">
      <w:pPr>
        <w:shd w:val="clear" w:color="auto" w:fill="FFFFFF"/>
        <w:spacing w:after="0" w:line="240" w:lineRule="auto"/>
        <w:ind w:right="-360"/>
        <w:rPr>
          <w:rFonts w:ascii="Times New Roman" w:eastAsia="Arial" w:hAnsi="Times New Roman" w:cs="Times New Roman"/>
          <w:color w:val="222222"/>
          <w:sz w:val="24"/>
          <w:szCs w:val="24"/>
        </w:rPr>
      </w:pPr>
      <w:r w:rsidRPr="00806B1F">
        <w:rPr>
          <w:rFonts w:ascii="Times New Roman" w:eastAsia="Arial" w:hAnsi="Times New Roman" w:cs="Times New Roman"/>
          <w:color w:val="222222"/>
          <w:sz w:val="24"/>
          <w:szCs w:val="24"/>
        </w:rPr>
        <w:t>Proposed and developed by Denison students, passed unanimously by DCGA and Denison’s faculty, the Code of Academic Integrity requires that instructors notify the Associate Provost of cases of academic dishonesty.  Cases are typically heard by the Academic Integrity Board which determines whether a violation has occurred, and, if so, its severity and the sanctions.  In some circumstances the case may be handled through an Administrative Resolution Procedure. Further, the code makes students responsible for promoting a culture of integrity on campus and acting in instances in which integrity is violated.</w:t>
      </w:r>
    </w:p>
    <w:p w14:paraId="54F17B10" w14:textId="77777777" w:rsidR="0084490D" w:rsidRPr="00806B1F" w:rsidRDefault="0084490D" w:rsidP="0084490D">
      <w:pPr>
        <w:shd w:val="clear" w:color="auto" w:fill="FFFFFF"/>
        <w:spacing w:after="0" w:line="240" w:lineRule="auto"/>
        <w:ind w:left="180" w:right="-360"/>
        <w:rPr>
          <w:rFonts w:ascii="Times New Roman" w:eastAsia="Arial" w:hAnsi="Times New Roman" w:cs="Times New Roman"/>
          <w:color w:val="222222"/>
          <w:sz w:val="24"/>
          <w:szCs w:val="24"/>
        </w:rPr>
      </w:pPr>
    </w:p>
    <w:p w14:paraId="4F0B06F7" w14:textId="77777777" w:rsidR="0084490D" w:rsidRPr="00806B1F" w:rsidRDefault="0084490D" w:rsidP="0084490D">
      <w:pPr>
        <w:shd w:val="clear" w:color="auto" w:fill="FFFFFF"/>
        <w:spacing w:after="0" w:line="240" w:lineRule="auto"/>
        <w:ind w:right="-360"/>
        <w:rPr>
          <w:rFonts w:ascii="Times New Roman" w:eastAsia="Arial" w:hAnsi="Times New Roman" w:cs="Times New Roman"/>
          <w:color w:val="222222"/>
          <w:sz w:val="24"/>
          <w:szCs w:val="24"/>
        </w:rPr>
      </w:pPr>
      <w:r w:rsidRPr="00806B1F">
        <w:rPr>
          <w:rFonts w:ascii="Times New Roman" w:eastAsia="Arial" w:hAnsi="Times New Roman" w:cs="Times New Roman"/>
          <w:color w:val="222222"/>
          <w:sz w:val="24"/>
          <w:szCs w:val="24"/>
        </w:rPr>
        <w:t>Academic honesty, the cornerstone of teaching and learning, lays the foundation for lifelong integrity. Academic dishonesty is intellectual theft. It includes, but is not limited to, providing or receiving assistance in a manner not authorized by the instructor in the creation of work to be submitted for evaluation. This standard applies to all work ranging from daily homework assignments to major exams. Students must clearly cite any sources consulted—not only for quoted phrases but also for ideas and information that are not common knowledge. Neither ignorance nor carelessness is an acceptable defense in cases of plagiarism. It is the student’s responsibility to follow the appropriate format for citations. Students should ask their instructors for assistance in determining what sorts of materials and assistance are appropriate for assignments and for guidance in citing such materials clearly.</w:t>
      </w:r>
      <w:r w:rsidRPr="00806B1F">
        <w:rPr>
          <w:rFonts w:ascii="Times New Roman" w:eastAsia="Arial" w:hAnsi="Times New Roman" w:cs="Times New Roman"/>
          <w:i/>
          <w:color w:val="222222"/>
          <w:sz w:val="24"/>
          <w:szCs w:val="24"/>
        </w:rPr>
        <w:t> For further information about the Code of Academic Integrity, see </w:t>
      </w:r>
      <w:hyperlink r:id="rId6" w:history="1">
        <w:r w:rsidRPr="00806B1F">
          <w:rPr>
            <w:rStyle w:val="Hyperlink"/>
            <w:rFonts w:ascii="Times New Roman" w:eastAsia="Arial" w:hAnsi="Times New Roman" w:cs="Times New Roman"/>
            <w:i/>
            <w:color w:val="1155CC"/>
            <w:sz w:val="24"/>
            <w:szCs w:val="24"/>
          </w:rPr>
          <w:t>http://denison.edu/academics/curriculum/integrity</w:t>
        </w:r>
      </w:hyperlink>
      <w:r w:rsidRPr="00806B1F">
        <w:rPr>
          <w:rFonts w:ascii="Times New Roman" w:eastAsia="Arial" w:hAnsi="Times New Roman" w:cs="Times New Roman"/>
          <w:i/>
          <w:color w:val="222222"/>
          <w:sz w:val="24"/>
          <w:szCs w:val="24"/>
        </w:rPr>
        <w:t>.</w:t>
      </w:r>
    </w:p>
    <w:p w14:paraId="75171FDF" w14:textId="77777777" w:rsidR="0084490D" w:rsidRDefault="0084490D" w:rsidP="0084490D">
      <w:pPr>
        <w:spacing w:after="0" w:line="240" w:lineRule="auto"/>
        <w:rPr>
          <w:rFonts w:ascii="Times New Roman" w:hAnsi="Times New Roman" w:cs="Times New Roman"/>
          <w:sz w:val="24"/>
          <w:szCs w:val="24"/>
        </w:rPr>
      </w:pPr>
    </w:p>
    <w:p w14:paraId="00EF84F5" w14:textId="77777777" w:rsidR="0084490D" w:rsidRPr="00806B1F" w:rsidRDefault="0084490D" w:rsidP="0084490D">
      <w:pPr>
        <w:spacing w:after="0" w:line="240" w:lineRule="auto"/>
        <w:rPr>
          <w:rFonts w:ascii="Times New Roman" w:hAnsi="Times New Roman" w:cs="Times New Roman"/>
          <w:b/>
          <w:bCs/>
          <w:sz w:val="24"/>
          <w:szCs w:val="24"/>
          <w:u w:val="single"/>
        </w:rPr>
      </w:pPr>
      <w:r w:rsidRPr="00806B1F">
        <w:rPr>
          <w:rFonts w:ascii="Times New Roman" w:hAnsi="Times New Roman" w:cs="Times New Roman"/>
          <w:b/>
          <w:bCs/>
          <w:sz w:val="24"/>
          <w:szCs w:val="24"/>
          <w:u w:val="single"/>
        </w:rPr>
        <w:t>Course Accommodations</w:t>
      </w:r>
    </w:p>
    <w:p w14:paraId="7FCC4C45" w14:textId="77777777" w:rsidR="0084490D" w:rsidRPr="00806B1F" w:rsidRDefault="0084490D" w:rsidP="0084490D">
      <w:pPr>
        <w:shd w:val="clear" w:color="auto" w:fill="FFFFFF"/>
        <w:spacing w:after="0" w:line="240" w:lineRule="auto"/>
        <w:rPr>
          <w:rFonts w:ascii="Times New Roman" w:eastAsia="Arial" w:hAnsi="Times New Roman" w:cs="Times New Roman"/>
          <w:color w:val="222222"/>
          <w:sz w:val="24"/>
          <w:szCs w:val="24"/>
        </w:rPr>
      </w:pPr>
      <w:r w:rsidRPr="00806B1F">
        <w:rPr>
          <w:rFonts w:ascii="Times New Roman" w:eastAsia="Arial" w:hAnsi="Times New Roman" w:cs="Times New Roman"/>
          <w:color w:val="222222"/>
          <w:sz w:val="24"/>
          <w:szCs w:val="24"/>
        </w:rPr>
        <w:t>Students with a documented disability who wish to request reasonable academic accommodations based on the impact of a disability should complete a Request for Academic Accommodations/Faculty Notification form with the Academic Resource Center (ARC) located in 020 Higley Hall and contact me privately as soon as possible to discuss specific needs and arrangements.  I rely on the Academic Resource Center (ARC) to verify the need for reasonable accommodations based on the documentation on file in that office.  Reasonable accommodations cannot be applied retroactively and therefore ideally should be enacted early in the semester as they are not automatically carried forward from a previous term and must be requested every semester.</w:t>
      </w:r>
    </w:p>
    <w:p w14:paraId="5B96E5C8" w14:textId="77777777" w:rsidR="0084490D" w:rsidRDefault="0084490D" w:rsidP="0084490D">
      <w:pPr>
        <w:spacing w:after="0" w:line="240" w:lineRule="auto"/>
        <w:rPr>
          <w:rFonts w:ascii="Times New Roman" w:hAnsi="Times New Roman" w:cs="Times New Roman"/>
          <w:b/>
          <w:bCs/>
          <w:sz w:val="24"/>
          <w:szCs w:val="24"/>
        </w:rPr>
      </w:pPr>
    </w:p>
    <w:p w14:paraId="46FA12A1" w14:textId="77777777" w:rsidR="0084490D" w:rsidRDefault="0084490D" w:rsidP="0084490D">
      <w:pPr>
        <w:spacing w:after="0" w:line="240" w:lineRule="auto"/>
        <w:rPr>
          <w:rFonts w:ascii="Times New Roman" w:hAnsi="Times New Roman" w:cs="Times New Roman"/>
          <w:b/>
          <w:bCs/>
          <w:sz w:val="24"/>
          <w:szCs w:val="24"/>
          <w:u w:val="single"/>
        </w:rPr>
      </w:pPr>
    </w:p>
    <w:p w14:paraId="2A203D72" w14:textId="77777777" w:rsidR="00993145" w:rsidRDefault="00993145" w:rsidP="00993145">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Academic Credit Policy</w:t>
      </w:r>
    </w:p>
    <w:p w14:paraId="31E205AC" w14:textId="44D007D7" w:rsidR="00993145" w:rsidRPr="00E65851" w:rsidRDefault="00993145" w:rsidP="00993145">
      <w:pPr>
        <w:spacing w:line="240" w:lineRule="auto"/>
        <w:rPr>
          <w:rFonts w:ascii="Times New Roman" w:hAnsi="Times New Roman" w:cs="Times New Roman"/>
          <w:sz w:val="24"/>
          <w:szCs w:val="24"/>
        </w:rPr>
      </w:pPr>
      <w:r w:rsidRPr="00C56FD8">
        <w:rPr>
          <w:rFonts w:ascii="Times New Roman" w:hAnsi="Times New Roman" w:cs="Times New Roman"/>
          <w:sz w:val="24"/>
          <w:szCs w:val="24"/>
        </w:rPr>
        <w:t>This course follows Denison’s Academic Credit Policy, which defines the minimum out</w:t>
      </w:r>
      <w:r>
        <w:rPr>
          <w:rFonts w:ascii="Times New Roman" w:hAnsi="Times New Roman" w:cs="Times New Roman"/>
          <w:sz w:val="24"/>
          <w:szCs w:val="24"/>
        </w:rPr>
        <w:t>-</w:t>
      </w:r>
      <w:r w:rsidRPr="00C56FD8">
        <w:rPr>
          <w:rFonts w:ascii="Times New Roman" w:hAnsi="Times New Roman" w:cs="Times New Roman"/>
          <w:sz w:val="24"/>
          <w:szCs w:val="24"/>
        </w:rPr>
        <w:t xml:space="preserve">of-class workload in a 4-credit class as 8 hours per week. </w:t>
      </w:r>
      <w:r>
        <w:rPr>
          <w:rFonts w:ascii="Times New Roman" w:hAnsi="Times New Roman" w:cs="Times New Roman"/>
          <w:sz w:val="24"/>
          <w:szCs w:val="24"/>
        </w:rPr>
        <w:t xml:space="preserve">You will be expected to meet with group members for your class facilitations outside of class. I also encourage you to meet with me during office hours to </w:t>
      </w:r>
      <w:r w:rsidR="00F84AE4">
        <w:rPr>
          <w:rFonts w:ascii="Times New Roman" w:hAnsi="Times New Roman" w:cs="Times New Roman"/>
          <w:sz w:val="24"/>
          <w:szCs w:val="24"/>
        </w:rPr>
        <w:t xml:space="preserve">discuss your research paper and other class materials.  </w:t>
      </w:r>
      <w:r>
        <w:rPr>
          <w:rFonts w:ascii="Times New Roman" w:hAnsi="Times New Roman" w:cs="Times New Roman"/>
          <w:sz w:val="24"/>
          <w:szCs w:val="24"/>
        </w:rPr>
        <w:t xml:space="preserve">  </w:t>
      </w:r>
      <w:r w:rsidRPr="00C56FD8">
        <w:rPr>
          <w:rFonts w:ascii="Times New Roman" w:hAnsi="Times New Roman" w:cs="Times New Roman"/>
          <w:sz w:val="24"/>
          <w:szCs w:val="24"/>
        </w:rPr>
        <w:t xml:space="preserve">     </w:t>
      </w:r>
    </w:p>
    <w:p w14:paraId="5F005095" w14:textId="77777777" w:rsidR="00993145" w:rsidRDefault="00993145" w:rsidP="0084490D">
      <w:pPr>
        <w:spacing w:after="0" w:line="240" w:lineRule="auto"/>
        <w:rPr>
          <w:rFonts w:ascii="Times New Roman" w:hAnsi="Times New Roman" w:cs="Times New Roman"/>
          <w:b/>
          <w:bCs/>
          <w:sz w:val="24"/>
          <w:szCs w:val="24"/>
          <w:u w:val="single"/>
        </w:rPr>
      </w:pPr>
    </w:p>
    <w:p w14:paraId="02A996B0" w14:textId="2F36A90E" w:rsidR="0084490D" w:rsidRDefault="0084490D" w:rsidP="0084490D">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Appropriate Use of Course Materials</w:t>
      </w:r>
    </w:p>
    <w:p w14:paraId="3F069C81" w14:textId="77777777" w:rsidR="0084490D" w:rsidRPr="00806B1F" w:rsidRDefault="0084490D" w:rsidP="0084490D">
      <w:pPr>
        <w:shd w:val="clear" w:color="auto" w:fill="FFFFFF"/>
        <w:spacing w:after="0" w:line="240" w:lineRule="auto"/>
        <w:ind w:right="-360"/>
        <w:rPr>
          <w:rFonts w:ascii="Times New Roman" w:eastAsia="Arial" w:hAnsi="Times New Roman" w:cs="Times New Roman"/>
          <w:color w:val="000000" w:themeColor="text1"/>
          <w:sz w:val="24"/>
          <w:szCs w:val="24"/>
        </w:rPr>
      </w:pPr>
      <w:r w:rsidRPr="00806B1F">
        <w:rPr>
          <w:rFonts w:ascii="Times New Roman" w:eastAsia="Arial" w:hAnsi="Times New Roman" w:cs="Times New Roman"/>
          <w:color w:val="000000" w:themeColor="text1"/>
          <w:sz w:val="24"/>
          <w:szCs w:val="24"/>
        </w:rPr>
        <w:t xml:space="preserve">As an institution which strives to inspire and educate our students to become discerning moral agents and active citizens of a democratic society, we are committed to complying with all laws regarding copyright throughout the University. This syllabus and all course materials used in this course may be copyrighted and accordingly will be governed by the provisions of the U.S. copyright law (for an overview see </w:t>
      </w:r>
      <w:hyperlink r:id="rId7" w:history="1">
        <w:r w:rsidRPr="00806B1F">
          <w:rPr>
            <w:rStyle w:val="Hyperlink"/>
            <w:rFonts w:ascii="Times New Roman" w:eastAsia="Arial" w:hAnsi="Times New Roman" w:cs="Times New Roman"/>
            <w:color w:val="0070C0"/>
            <w:sz w:val="24"/>
            <w:szCs w:val="24"/>
          </w:rPr>
          <w:t>http://copyright.gov/circs/circ01.pdf</w:t>
        </w:r>
      </w:hyperlink>
      <w:r w:rsidRPr="00806B1F">
        <w:rPr>
          <w:rFonts w:ascii="Times New Roman" w:eastAsia="Arial" w:hAnsi="Times New Roman" w:cs="Times New Roman"/>
          <w:color w:val="000000" w:themeColor="text1"/>
          <w:sz w:val="24"/>
          <w:szCs w:val="24"/>
        </w:rPr>
        <w:t xml:space="preserve"> and for fair use guidelines see </w:t>
      </w:r>
      <w:hyperlink r:id="rId8" w:history="1">
        <w:r w:rsidRPr="00806B1F">
          <w:rPr>
            <w:rStyle w:val="Hyperlink"/>
            <w:rFonts w:ascii="Times New Roman" w:eastAsia="Arial" w:hAnsi="Times New Roman" w:cs="Times New Roman"/>
            <w:color w:val="0070C0"/>
            <w:sz w:val="24"/>
            <w:szCs w:val="24"/>
          </w:rPr>
          <w:t>http://copyright.gov/fair-use/more-info.html</w:t>
        </w:r>
      </w:hyperlink>
      <w:r w:rsidRPr="00806B1F">
        <w:rPr>
          <w:rFonts w:ascii="Times New Roman" w:eastAsia="Arial" w:hAnsi="Times New Roman" w:cs="Times New Roman"/>
          <w:color w:val="0070C0"/>
          <w:sz w:val="24"/>
          <w:szCs w:val="24"/>
        </w:rPr>
        <w:t xml:space="preserve">). </w:t>
      </w:r>
      <w:r w:rsidRPr="00806B1F">
        <w:rPr>
          <w:rFonts w:ascii="Times New Roman" w:eastAsia="Arial" w:hAnsi="Times New Roman" w:cs="Times New Roman"/>
          <w:color w:val="000000" w:themeColor="text1"/>
          <w:sz w:val="24"/>
          <w:szCs w:val="24"/>
        </w:rPr>
        <w:t>In particular, posting any course materials on commercial sites or creating a bank of materials for distribution to other students may be considered a violation of the University’s Code of Academic Integrity as well as a breach of copyright law. If you have any questions about these guidelines, please speak with your instructor.</w:t>
      </w:r>
    </w:p>
    <w:p w14:paraId="7BAECE0A" w14:textId="77777777" w:rsidR="0084490D" w:rsidRDefault="0084490D" w:rsidP="0084490D">
      <w:pPr>
        <w:spacing w:after="0" w:line="240" w:lineRule="auto"/>
        <w:rPr>
          <w:rFonts w:ascii="Times New Roman" w:hAnsi="Times New Roman" w:cs="Times New Roman"/>
          <w:b/>
          <w:bCs/>
          <w:sz w:val="24"/>
          <w:szCs w:val="24"/>
          <w:u w:val="single"/>
        </w:rPr>
      </w:pPr>
    </w:p>
    <w:p w14:paraId="7C2349EB" w14:textId="77777777" w:rsidR="0084490D" w:rsidRDefault="0084490D" w:rsidP="0084490D">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Writing Center</w:t>
      </w:r>
    </w:p>
    <w:p w14:paraId="70D7B8F9" w14:textId="77777777" w:rsidR="0084490D" w:rsidRDefault="0084490D" w:rsidP="0084490D">
      <w:pPr>
        <w:shd w:val="clear" w:color="auto" w:fill="FFFFFF"/>
        <w:spacing w:after="0" w:line="240" w:lineRule="auto"/>
        <w:rPr>
          <w:rFonts w:ascii="Arial" w:eastAsia="Arial" w:hAnsi="Arial" w:cs="Arial"/>
          <w:color w:val="222222"/>
          <w:sz w:val="19"/>
          <w:szCs w:val="19"/>
        </w:rPr>
      </w:pPr>
      <w:r w:rsidRPr="00806B1F">
        <w:rPr>
          <w:rFonts w:ascii="Times New Roman" w:eastAsia="Arial" w:hAnsi="Times New Roman" w:cs="Times New Roman"/>
          <w:color w:val="222222"/>
          <w:sz w:val="24"/>
          <w:szCs w:val="24"/>
        </w:rPr>
        <w:t xml:space="preserve">Staffed by student Writing Consultants, the Writing Center is a free resource available to all Denison students. Writing Consultants from many majors help writers one-on-one in all phases of the writing process, </w:t>
      </w:r>
      <w:r w:rsidRPr="00806B1F">
        <w:rPr>
          <w:rFonts w:ascii="Times New Roman" w:eastAsia="Arial" w:hAnsi="Times New Roman" w:cs="Times New Roman"/>
          <w:color w:val="000000" w:themeColor="text1"/>
          <w:sz w:val="24"/>
          <w:szCs w:val="24"/>
        </w:rPr>
        <w:t>from</w:t>
      </w:r>
      <w:r w:rsidRPr="00806B1F">
        <w:rPr>
          <w:rFonts w:ascii="Times New Roman" w:eastAsia="Arial" w:hAnsi="Times New Roman" w:cs="Times New Roman"/>
          <w:color w:val="222222"/>
          <w:sz w:val="24"/>
          <w:szCs w:val="24"/>
        </w:rPr>
        <w:t xml:space="preserve"> deciphering assignments, to discussing ideas, to developing an argument, to finalizing a draft. Because proofreading is a last step in that process, you should leave plenty of time (like at least a week) for getting your ideas right before expecting proofreading help. Consultants also can help writers with personal documents, like job and internship applications. </w:t>
      </w:r>
      <w:r w:rsidRPr="00806B1F">
        <w:rPr>
          <w:rFonts w:ascii="Times New Roman" w:eastAsia="Arial" w:hAnsi="Times New Roman" w:cs="Times New Roman"/>
          <w:color w:val="222222"/>
          <w:sz w:val="24"/>
          <w:szCs w:val="24"/>
          <w:highlight w:val="white"/>
        </w:rPr>
        <w:t>The Center welcomes student writers with all varieties of backgrounds and college preparation, including multilingual writers. Should a multilingual writer need writing assistance that exceeds the abilities of consultants, the writer can be referred to the Coordinator for Multilingual Learning.</w:t>
      </w:r>
      <w:r w:rsidRPr="00806B1F">
        <w:rPr>
          <w:rFonts w:ascii="Times New Roman" w:eastAsia="Arial" w:hAnsi="Times New Roman" w:cs="Times New Roman"/>
          <w:color w:val="222222"/>
          <w:sz w:val="24"/>
          <w:szCs w:val="24"/>
        </w:rPr>
        <w:t xml:space="preserve"> For Spring 2021, the Writing Center is entirely virtual; p</w:t>
      </w:r>
      <w:r w:rsidRPr="00806B1F">
        <w:rPr>
          <w:rFonts w:ascii="Times New Roman" w:eastAsia="Arial" w:hAnsi="Times New Roman" w:cs="Times New Roman"/>
          <w:color w:val="222222"/>
          <w:sz w:val="24"/>
          <w:szCs w:val="24"/>
          <w:highlight w:val="white"/>
        </w:rPr>
        <w:t>lease visit the Writing Center's page (</w:t>
      </w:r>
      <w:hyperlink r:id="rId9" w:history="1">
        <w:r w:rsidRPr="00806B1F">
          <w:rPr>
            <w:rStyle w:val="Hyperlink"/>
            <w:rFonts w:ascii="Times New Roman" w:eastAsia="Arial" w:hAnsi="Times New Roman" w:cs="Times New Roman"/>
            <w:color w:val="1155CC"/>
            <w:sz w:val="24"/>
            <w:szCs w:val="24"/>
            <w:highlight w:val="white"/>
          </w:rPr>
          <w:t>https://my.denison.edu/campus-resources/writing-center</w:t>
        </w:r>
      </w:hyperlink>
      <w:r w:rsidRPr="00806B1F">
        <w:rPr>
          <w:rFonts w:ascii="Times New Roman" w:eastAsia="Arial" w:hAnsi="Times New Roman" w:cs="Times New Roman"/>
          <w:color w:val="222222"/>
          <w:sz w:val="24"/>
          <w:szCs w:val="24"/>
          <w:highlight w:val="white"/>
        </w:rPr>
        <w:t xml:space="preserve">) on </w:t>
      </w:r>
      <w:proofErr w:type="spellStart"/>
      <w:r w:rsidRPr="00806B1F">
        <w:rPr>
          <w:rFonts w:ascii="Times New Roman" w:eastAsia="Arial" w:hAnsi="Times New Roman" w:cs="Times New Roman"/>
          <w:color w:val="222222"/>
          <w:sz w:val="24"/>
          <w:szCs w:val="24"/>
          <w:highlight w:val="white"/>
        </w:rPr>
        <w:t>MyDenison</w:t>
      </w:r>
      <w:proofErr w:type="spellEnd"/>
      <w:r w:rsidRPr="00806B1F">
        <w:rPr>
          <w:rFonts w:ascii="Times New Roman" w:eastAsia="Arial" w:hAnsi="Times New Roman" w:cs="Times New Roman"/>
          <w:color w:val="222222"/>
          <w:sz w:val="24"/>
          <w:szCs w:val="24"/>
          <w:highlight w:val="white"/>
        </w:rPr>
        <w:t xml:space="preserve"> for specific information regarding hours of availability and how to schedule an appointment</w:t>
      </w:r>
      <w:r>
        <w:rPr>
          <w:rFonts w:ascii="Arial" w:eastAsia="Arial" w:hAnsi="Arial" w:cs="Arial"/>
          <w:color w:val="222222"/>
          <w:sz w:val="20"/>
          <w:szCs w:val="20"/>
          <w:highlight w:val="white"/>
        </w:rPr>
        <w:t xml:space="preserve">. </w:t>
      </w:r>
    </w:p>
    <w:p w14:paraId="1EE02B5C" w14:textId="77777777" w:rsidR="0084490D" w:rsidRDefault="0084490D" w:rsidP="0084490D">
      <w:pPr>
        <w:spacing w:after="0" w:line="240" w:lineRule="auto"/>
        <w:rPr>
          <w:rFonts w:ascii="Times New Roman" w:hAnsi="Times New Roman" w:cs="Times New Roman"/>
          <w:b/>
          <w:bCs/>
          <w:sz w:val="24"/>
          <w:szCs w:val="24"/>
          <w:u w:val="single"/>
        </w:rPr>
      </w:pPr>
    </w:p>
    <w:p w14:paraId="3718469F" w14:textId="77777777" w:rsidR="00CD017E" w:rsidRDefault="00CD017E" w:rsidP="0084490D">
      <w:pPr>
        <w:spacing w:after="0" w:line="240" w:lineRule="auto"/>
        <w:rPr>
          <w:rFonts w:ascii="Times New Roman" w:hAnsi="Times New Roman" w:cs="Times New Roman"/>
          <w:b/>
          <w:bCs/>
          <w:sz w:val="24"/>
          <w:szCs w:val="24"/>
          <w:u w:val="single"/>
        </w:rPr>
      </w:pPr>
    </w:p>
    <w:p w14:paraId="4E27340B" w14:textId="77777777" w:rsidR="00CD017E" w:rsidRDefault="00CD017E" w:rsidP="0084490D">
      <w:pPr>
        <w:spacing w:after="0" w:line="240" w:lineRule="auto"/>
        <w:rPr>
          <w:rFonts w:ascii="Times New Roman" w:hAnsi="Times New Roman" w:cs="Times New Roman"/>
          <w:b/>
          <w:bCs/>
          <w:sz w:val="24"/>
          <w:szCs w:val="24"/>
          <w:u w:val="single"/>
        </w:rPr>
      </w:pPr>
    </w:p>
    <w:p w14:paraId="18EC287D" w14:textId="395A0965" w:rsidR="0084490D" w:rsidRDefault="0084490D" w:rsidP="0084490D">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Multilingual Support</w:t>
      </w:r>
    </w:p>
    <w:p w14:paraId="36DA0280" w14:textId="77777777" w:rsidR="0084490D" w:rsidRPr="00806B1F" w:rsidRDefault="0084490D" w:rsidP="0084490D">
      <w:pPr>
        <w:rPr>
          <w:rFonts w:ascii="Times New Roman" w:eastAsia="Arial" w:hAnsi="Times New Roman" w:cs="Times New Roman"/>
          <w:color w:val="000000" w:themeColor="text1"/>
          <w:sz w:val="24"/>
          <w:szCs w:val="24"/>
          <w:highlight w:val="white"/>
        </w:rPr>
      </w:pPr>
      <w:r w:rsidRPr="00806B1F">
        <w:rPr>
          <w:rFonts w:ascii="Times New Roman" w:eastAsia="Arial" w:hAnsi="Times New Roman" w:cs="Times New Roman"/>
          <w:color w:val="000000" w:themeColor="text1"/>
          <w:sz w:val="24"/>
          <w:szCs w:val="24"/>
        </w:rPr>
        <w:t xml:space="preserve">In addition to the academic support services available to all Denison students, students who use English in addition to other languages can meet with Denison’s Coordinator of Multilingual Learning, </w:t>
      </w:r>
      <w:proofErr w:type="spellStart"/>
      <w:r w:rsidRPr="00806B1F">
        <w:rPr>
          <w:rFonts w:ascii="Times New Roman" w:eastAsia="Arial" w:hAnsi="Times New Roman" w:cs="Times New Roman"/>
          <w:color w:val="000000" w:themeColor="text1"/>
          <w:sz w:val="24"/>
          <w:szCs w:val="24"/>
        </w:rPr>
        <w:t>Kalynda</w:t>
      </w:r>
      <w:proofErr w:type="spellEnd"/>
      <w:r w:rsidRPr="00806B1F">
        <w:rPr>
          <w:rFonts w:ascii="Times New Roman" w:eastAsia="Arial" w:hAnsi="Times New Roman" w:cs="Times New Roman"/>
          <w:color w:val="000000" w:themeColor="text1"/>
          <w:sz w:val="24"/>
          <w:szCs w:val="24"/>
        </w:rPr>
        <w:t xml:space="preserve"> Thayer.  If English is not your first or only language, please consider utilizing this resource, which is available to ALL Denison students. Ms. Thayer offers a variety of support for L2 students, including consulting with you about your written language (grammar, syntax, word-choices), strategies to manage your reading assignments, assistance with class conversation and presentations, and help devising ways to develop and effectively use all your skills in English. You can email her at </w:t>
      </w:r>
      <w:hyperlink r:id="rId10" w:history="1">
        <w:r w:rsidRPr="00806B1F">
          <w:rPr>
            <w:rStyle w:val="Hyperlink"/>
            <w:rFonts w:ascii="Times New Roman" w:eastAsia="Arial" w:hAnsi="Times New Roman" w:cs="Times New Roman"/>
            <w:color w:val="000000" w:themeColor="text1"/>
            <w:sz w:val="24"/>
            <w:szCs w:val="24"/>
          </w:rPr>
          <w:t>thayerk@denison.edu</w:t>
        </w:r>
      </w:hyperlink>
      <w:r w:rsidRPr="00806B1F">
        <w:rPr>
          <w:rFonts w:ascii="Times New Roman" w:eastAsia="Arial" w:hAnsi="Times New Roman" w:cs="Times New Roman"/>
          <w:color w:val="000000" w:themeColor="text1"/>
          <w:sz w:val="24"/>
          <w:szCs w:val="24"/>
        </w:rPr>
        <w:t xml:space="preserve"> to schedule an appointment.</w:t>
      </w:r>
      <w:r w:rsidRPr="00806B1F">
        <w:rPr>
          <w:rFonts w:ascii="Times New Roman" w:eastAsia="Arial" w:hAnsi="Times New Roman" w:cs="Times New Roman"/>
          <w:color w:val="000000" w:themeColor="text1"/>
          <w:sz w:val="24"/>
          <w:szCs w:val="24"/>
          <w:highlight w:val="white"/>
        </w:rPr>
        <w:t>  </w:t>
      </w:r>
    </w:p>
    <w:p w14:paraId="649EC017" w14:textId="77777777" w:rsidR="0084490D" w:rsidRDefault="0084490D" w:rsidP="0084490D">
      <w:pPr>
        <w:rPr>
          <w:rFonts w:ascii="Times New Roman" w:eastAsia="Arial" w:hAnsi="Times New Roman" w:cs="Times New Roman"/>
          <w:color w:val="222222"/>
          <w:sz w:val="24"/>
          <w:szCs w:val="24"/>
          <w:highlight w:val="white"/>
        </w:rPr>
      </w:pPr>
    </w:p>
    <w:p w14:paraId="393C1928" w14:textId="77777777" w:rsidR="0084490D" w:rsidRPr="00806B1F" w:rsidRDefault="0084490D" w:rsidP="00CD017E">
      <w:pPr>
        <w:spacing w:after="0"/>
        <w:rPr>
          <w:rFonts w:ascii="Times New Roman" w:eastAsia="Arial" w:hAnsi="Times New Roman" w:cs="Times New Roman"/>
          <w:b/>
          <w:bCs/>
          <w:color w:val="222222"/>
          <w:sz w:val="24"/>
          <w:szCs w:val="24"/>
          <w:highlight w:val="white"/>
          <w:u w:val="single"/>
        </w:rPr>
      </w:pPr>
      <w:r>
        <w:rPr>
          <w:rFonts w:ascii="Times New Roman" w:eastAsia="Arial" w:hAnsi="Times New Roman" w:cs="Times New Roman"/>
          <w:b/>
          <w:bCs/>
          <w:color w:val="222222"/>
          <w:sz w:val="24"/>
          <w:szCs w:val="24"/>
          <w:highlight w:val="white"/>
          <w:u w:val="single"/>
        </w:rPr>
        <w:t>Reporting Sexual Assault</w:t>
      </w:r>
    </w:p>
    <w:p w14:paraId="519DF576" w14:textId="77777777" w:rsidR="0084490D" w:rsidRPr="00806B1F" w:rsidRDefault="0084490D" w:rsidP="00CD017E">
      <w:pPr>
        <w:spacing w:after="0"/>
        <w:rPr>
          <w:rFonts w:ascii="Times New Roman" w:eastAsia="Arial" w:hAnsi="Times New Roman" w:cs="Times New Roman"/>
          <w:color w:val="000000" w:themeColor="text1"/>
          <w:sz w:val="24"/>
          <w:szCs w:val="24"/>
          <w:highlight w:val="white"/>
        </w:rPr>
      </w:pPr>
      <w:r>
        <w:rPr>
          <w:rFonts w:ascii="Times New Roman" w:eastAsia="Arial" w:hAnsi="Times New Roman" w:cs="Times New Roman"/>
          <w:color w:val="000000" w:themeColor="text1"/>
          <w:sz w:val="24"/>
          <w:szCs w:val="24"/>
          <w:highlight w:val="white"/>
        </w:rPr>
        <w:t>Reading responses</w:t>
      </w:r>
      <w:r w:rsidRPr="00806B1F">
        <w:rPr>
          <w:rFonts w:ascii="Times New Roman" w:eastAsia="Arial" w:hAnsi="Times New Roman" w:cs="Times New Roman"/>
          <w:color w:val="000000" w:themeColor="text1"/>
          <w:sz w:val="24"/>
          <w:szCs w:val="24"/>
          <w:highlight w:val="white"/>
        </w:rPr>
        <w:t>,</w:t>
      </w:r>
      <w:r>
        <w:rPr>
          <w:rFonts w:ascii="Times New Roman" w:eastAsia="Arial" w:hAnsi="Times New Roman" w:cs="Times New Roman"/>
          <w:color w:val="000000" w:themeColor="text1"/>
          <w:sz w:val="24"/>
          <w:szCs w:val="24"/>
          <w:highlight w:val="white"/>
        </w:rPr>
        <w:t xml:space="preserve"> papers,</w:t>
      </w:r>
      <w:r w:rsidRPr="00806B1F">
        <w:rPr>
          <w:rFonts w:ascii="Times New Roman" w:eastAsia="Arial" w:hAnsi="Times New Roman" w:cs="Times New Roman"/>
          <w:color w:val="000000" w:themeColor="text1"/>
          <w:sz w:val="24"/>
          <w:szCs w:val="24"/>
          <w:highlight w:val="white"/>
        </w:rPr>
        <w:t xml:space="preserve"> and other coursework submitted for this class are generally considered confidential pursuant to the University’s student record policies. However, students should be aware that University employees are required by University policy to report allegations of discrimination based on sex, gender, gender identity, gender expression, sexual orientation or pregnancy. This includes reporting all incidents of sexual misconduct, sexual assault and suspected abuse/neglect of a minor. Further, employees are to report these incidents that occur on campus and/or that involve students at Denison University whenever the employee becomes aware of a possible incident in the course of their employment, including via coursework or advising conversations. There are others on campus to whom you may speak in confidence, including clergy and counselors at the </w:t>
      </w:r>
      <w:proofErr w:type="spellStart"/>
      <w:r w:rsidRPr="00806B1F">
        <w:rPr>
          <w:rFonts w:ascii="Times New Roman" w:eastAsia="Arial" w:hAnsi="Times New Roman" w:cs="Times New Roman"/>
          <w:color w:val="000000" w:themeColor="text1"/>
          <w:sz w:val="24"/>
          <w:szCs w:val="24"/>
          <w:highlight w:val="white"/>
        </w:rPr>
        <w:t>Whisler</w:t>
      </w:r>
      <w:proofErr w:type="spellEnd"/>
      <w:r w:rsidRPr="00806B1F">
        <w:rPr>
          <w:rFonts w:ascii="Times New Roman" w:eastAsia="Arial" w:hAnsi="Times New Roman" w:cs="Times New Roman"/>
          <w:color w:val="000000" w:themeColor="text1"/>
          <w:sz w:val="24"/>
          <w:szCs w:val="24"/>
          <w:highlight w:val="white"/>
        </w:rPr>
        <w:t xml:space="preserve"> Center for Student Wellness.  More information on Title IX and the University’s Policy prohibiting sex discrimination, including sexual harassment, sexual misconduct, stalking and retaliation, including support resources, how to report, and prevention and education efforts, can be found at:</w:t>
      </w:r>
      <w:bookmarkStart w:id="1" w:name="_heading=h.4bzy4x7q9fef"/>
      <w:bookmarkEnd w:id="1"/>
      <w:r>
        <w:rPr>
          <w:rFonts w:ascii="Times New Roman" w:eastAsia="Arial" w:hAnsi="Times New Roman" w:cs="Times New Roman"/>
          <w:color w:val="000000" w:themeColor="text1"/>
          <w:sz w:val="24"/>
          <w:szCs w:val="24"/>
        </w:rPr>
        <w:t xml:space="preserve"> </w:t>
      </w:r>
      <w:hyperlink r:id="rId11" w:history="1">
        <w:r w:rsidRPr="00FD0377">
          <w:rPr>
            <w:rStyle w:val="Hyperlink"/>
            <w:rFonts w:ascii="Times New Roman" w:eastAsia="Arial" w:hAnsi="Times New Roman" w:cs="Times New Roman"/>
            <w:sz w:val="24"/>
            <w:szCs w:val="24"/>
            <w:highlight w:val="white"/>
          </w:rPr>
          <w:t>https://denison.edu/campus/title-ix</w:t>
        </w:r>
      </w:hyperlink>
      <w:r w:rsidRPr="00806B1F">
        <w:rPr>
          <w:rFonts w:ascii="Times New Roman" w:eastAsia="Arial" w:hAnsi="Times New Roman" w:cs="Times New Roman"/>
          <w:color w:val="222222"/>
          <w:sz w:val="24"/>
          <w:szCs w:val="24"/>
          <w:highlight w:val="white"/>
        </w:rPr>
        <w:t xml:space="preserve">. </w:t>
      </w:r>
    </w:p>
    <w:p w14:paraId="33DE9938" w14:textId="2E7E4E82" w:rsidR="0084490D" w:rsidRDefault="0084490D" w:rsidP="0084490D">
      <w:pPr>
        <w:spacing w:after="0" w:line="240" w:lineRule="auto"/>
        <w:rPr>
          <w:rFonts w:ascii="Times New Roman" w:hAnsi="Times New Roman" w:cs="Times New Roman"/>
          <w:sz w:val="24"/>
          <w:szCs w:val="24"/>
        </w:rPr>
      </w:pPr>
    </w:p>
    <w:p w14:paraId="3E96AE83" w14:textId="77777777" w:rsidR="00CD017E" w:rsidRDefault="00CD017E" w:rsidP="0084490D">
      <w:pPr>
        <w:spacing w:after="0" w:line="240" w:lineRule="auto"/>
        <w:rPr>
          <w:rFonts w:ascii="Times New Roman" w:hAnsi="Times New Roman" w:cs="Times New Roman"/>
          <w:sz w:val="24"/>
          <w:szCs w:val="24"/>
        </w:rPr>
      </w:pPr>
    </w:p>
    <w:p w14:paraId="7DA8BBA7" w14:textId="77777777" w:rsidR="0084490D" w:rsidRDefault="0084490D" w:rsidP="0084490D">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Face Coverings in the Classroom</w:t>
      </w:r>
    </w:p>
    <w:p w14:paraId="4D33EC5B" w14:textId="77777777" w:rsidR="0084490D" w:rsidRDefault="0084490D" w:rsidP="0084490D">
      <w:pPr>
        <w:shd w:val="clear" w:color="auto" w:fill="FFFFFF"/>
        <w:spacing w:after="0" w:line="240" w:lineRule="auto"/>
        <w:rPr>
          <w:rFonts w:ascii="Times New Roman" w:eastAsia="Arial" w:hAnsi="Times New Roman" w:cs="Times New Roman"/>
          <w:color w:val="000000" w:themeColor="text1"/>
          <w:sz w:val="24"/>
          <w:szCs w:val="24"/>
          <w:highlight w:val="white"/>
        </w:rPr>
      </w:pPr>
      <w:r w:rsidRPr="00806B1F">
        <w:rPr>
          <w:rFonts w:ascii="Times New Roman" w:eastAsia="Arial" w:hAnsi="Times New Roman" w:cs="Times New Roman"/>
          <w:color w:val="000000" w:themeColor="text1"/>
          <w:sz w:val="24"/>
          <w:szCs w:val="24"/>
          <w:highlight w:val="white"/>
        </w:rPr>
        <w:t xml:space="preserve">Denison requires all students, faculty, and staff to wear face coverings (face masks) on campus to promote the health and safety of all community members.  This policy includes all academic, office, residential, communal, and athletics spaces. Students must adhere to this policy during all class meetings.  </w:t>
      </w:r>
      <w:r>
        <w:rPr>
          <w:rFonts w:ascii="Times New Roman" w:eastAsia="Arial" w:hAnsi="Times New Roman" w:cs="Times New Roman"/>
          <w:color w:val="000000" w:themeColor="text1"/>
          <w:sz w:val="24"/>
          <w:szCs w:val="24"/>
          <w:highlight w:val="white"/>
        </w:rPr>
        <w:t xml:space="preserve">Masks must be worn properly, covering both the nose and mouth.  </w:t>
      </w:r>
    </w:p>
    <w:p w14:paraId="5BFF2E1B" w14:textId="77777777" w:rsidR="0084490D" w:rsidRDefault="0084490D" w:rsidP="0084490D">
      <w:pPr>
        <w:shd w:val="clear" w:color="auto" w:fill="FFFFFF"/>
        <w:spacing w:after="0" w:line="240" w:lineRule="auto"/>
        <w:rPr>
          <w:rFonts w:ascii="Times New Roman" w:eastAsia="Arial" w:hAnsi="Times New Roman" w:cs="Times New Roman"/>
          <w:color w:val="000000" w:themeColor="text1"/>
          <w:sz w:val="24"/>
          <w:szCs w:val="24"/>
          <w:highlight w:val="white"/>
        </w:rPr>
      </w:pPr>
    </w:p>
    <w:p w14:paraId="6798B3D9" w14:textId="77777777" w:rsidR="0084490D" w:rsidRDefault="0084490D" w:rsidP="0084490D">
      <w:pPr>
        <w:shd w:val="clear" w:color="auto" w:fill="FFFFFF"/>
        <w:spacing w:after="0" w:line="240" w:lineRule="auto"/>
        <w:rPr>
          <w:rFonts w:ascii="Times New Roman" w:eastAsia="Arial" w:hAnsi="Times New Roman" w:cs="Times New Roman"/>
          <w:b/>
          <w:bCs/>
          <w:color w:val="000000" w:themeColor="text1"/>
          <w:sz w:val="24"/>
          <w:szCs w:val="24"/>
          <w:highlight w:val="white"/>
          <w:u w:val="single"/>
        </w:rPr>
      </w:pPr>
    </w:p>
    <w:p w14:paraId="5941EAE5" w14:textId="7DC27130" w:rsidR="0084490D" w:rsidRPr="00CD017E" w:rsidRDefault="0084490D" w:rsidP="00CD017E">
      <w:pPr>
        <w:shd w:val="clear" w:color="auto" w:fill="FFFFFF"/>
        <w:spacing w:after="0" w:line="240" w:lineRule="auto"/>
        <w:rPr>
          <w:rFonts w:ascii="Times New Roman" w:eastAsia="Arial" w:hAnsi="Times New Roman" w:cs="Times New Roman"/>
          <w:b/>
          <w:bCs/>
          <w:color w:val="000000" w:themeColor="text1"/>
          <w:sz w:val="24"/>
          <w:szCs w:val="24"/>
          <w:highlight w:val="white"/>
          <w:u w:val="single"/>
        </w:rPr>
      </w:pPr>
      <w:r>
        <w:rPr>
          <w:rFonts w:ascii="Times New Roman" w:eastAsia="Arial" w:hAnsi="Times New Roman" w:cs="Times New Roman"/>
          <w:b/>
          <w:bCs/>
          <w:color w:val="000000" w:themeColor="text1"/>
          <w:sz w:val="24"/>
          <w:szCs w:val="24"/>
          <w:highlight w:val="white"/>
          <w:u w:val="single"/>
        </w:rPr>
        <w:t>Physical Distancing and Classroom Disinfection</w:t>
      </w:r>
    </w:p>
    <w:p w14:paraId="50DD2756" w14:textId="77777777" w:rsidR="0084490D" w:rsidRPr="00A34681" w:rsidRDefault="0084490D" w:rsidP="0084490D">
      <w:pPr>
        <w:shd w:val="clear" w:color="auto" w:fill="FFFFFF"/>
        <w:spacing w:after="0" w:line="240" w:lineRule="auto"/>
        <w:rPr>
          <w:rFonts w:ascii="Times New Roman" w:eastAsia="Arial" w:hAnsi="Times New Roman" w:cs="Times New Roman"/>
          <w:color w:val="222222"/>
          <w:sz w:val="24"/>
          <w:szCs w:val="24"/>
        </w:rPr>
      </w:pPr>
      <w:r w:rsidRPr="00A34681">
        <w:rPr>
          <w:rFonts w:ascii="Times New Roman" w:eastAsia="Arial" w:hAnsi="Times New Roman" w:cs="Times New Roman"/>
          <w:color w:val="222222"/>
          <w:sz w:val="24"/>
          <w:szCs w:val="24"/>
        </w:rPr>
        <w:t xml:space="preserve">It is the responsibility of all community members to follow all health and wellness protocols established by the institution.  This includes maintaining physical distancing and sharing responsibility for sanitized learning spaces.  </w:t>
      </w:r>
    </w:p>
    <w:p w14:paraId="4F3AE768" w14:textId="77777777" w:rsidR="0084490D" w:rsidRPr="00A34681" w:rsidRDefault="0084490D" w:rsidP="0084490D">
      <w:pPr>
        <w:shd w:val="clear" w:color="auto" w:fill="FFFFFF"/>
        <w:spacing w:after="0" w:line="240" w:lineRule="auto"/>
        <w:rPr>
          <w:rFonts w:ascii="Times New Roman" w:eastAsia="Arial" w:hAnsi="Times New Roman" w:cs="Times New Roman"/>
          <w:color w:val="222222"/>
          <w:sz w:val="24"/>
          <w:szCs w:val="24"/>
        </w:rPr>
      </w:pPr>
    </w:p>
    <w:p w14:paraId="21CC6078" w14:textId="77777777" w:rsidR="0084490D" w:rsidRPr="00A34681" w:rsidRDefault="0084490D" w:rsidP="0084490D">
      <w:pPr>
        <w:shd w:val="clear" w:color="auto" w:fill="FFFFFF"/>
        <w:spacing w:after="0" w:line="240" w:lineRule="auto"/>
        <w:rPr>
          <w:rFonts w:ascii="Times New Roman" w:eastAsia="Arial" w:hAnsi="Times New Roman" w:cs="Times New Roman"/>
          <w:color w:val="222222"/>
          <w:sz w:val="24"/>
          <w:szCs w:val="24"/>
          <w:highlight w:val="white"/>
        </w:rPr>
      </w:pPr>
      <w:r w:rsidRPr="00A34681">
        <w:rPr>
          <w:rFonts w:ascii="Times New Roman" w:eastAsia="Arial" w:hAnsi="Times New Roman" w:cs="Times New Roman"/>
          <w:color w:val="222222"/>
          <w:sz w:val="24"/>
          <w:szCs w:val="24"/>
        </w:rPr>
        <w:t xml:space="preserve">The classroom space has been arranged to maintain six feet of physical distance between all students and the instructor.  Students are expected to maintain that distance.  </w:t>
      </w:r>
    </w:p>
    <w:p w14:paraId="389D8D59" w14:textId="77777777" w:rsidR="0084490D" w:rsidRPr="00A34681" w:rsidRDefault="0084490D" w:rsidP="0084490D">
      <w:pPr>
        <w:shd w:val="clear" w:color="auto" w:fill="FFFFFF"/>
        <w:spacing w:after="0" w:line="240" w:lineRule="auto"/>
        <w:rPr>
          <w:rFonts w:ascii="Times New Roman" w:eastAsia="Arial" w:hAnsi="Times New Roman" w:cs="Times New Roman"/>
          <w:color w:val="222222"/>
          <w:sz w:val="24"/>
          <w:szCs w:val="24"/>
          <w:highlight w:val="white"/>
        </w:rPr>
      </w:pPr>
    </w:p>
    <w:p w14:paraId="0F445A30" w14:textId="77777777" w:rsidR="0084490D" w:rsidRPr="00A34681" w:rsidRDefault="0084490D" w:rsidP="0084490D">
      <w:pPr>
        <w:shd w:val="clear" w:color="auto" w:fill="FFFFFF"/>
        <w:spacing w:after="0" w:line="240" w:lineRule="auto"/>
        <w:rPr>
          <w:rFonts w:ascii="Times New Roman" w:eastAsia="Arial" w:hAnsi="Times New Roman" w:cs="Times New Roman"/>
          <w:color w:val="222222"/>
          <w:sz w:val="24"/>
          <w:szCs w:val="24"/>
        </w:rPr>
      </w:pPr>
      <w:r w:rsidRPr="00A34681">
        <w:rPr>
          <w:rFonts w:ascii="Times New Roman" w:eastAsia="Arial" w:hAnsi="Times New Roman" w:cs="Times New Roman"/>
          <w:color w:val="222222"/>
          <w:sz w:val="24"/>
          <w:szCs w:val="24"/>
          <w:highlight w:val="white"/>
        </w:rPr>
        <w:lastRenderedPageBreak/>
        <w:t>Classrooms must be disinfected after every class session. In this course, it is a community responsibility to make sure the disinfectant is sprayed after every class session.  Students are expected to follow the instructor's guidance regarding plans for sanitizing our learning space.</w:t>
      </w:r>
    </w:p>
    <w:p w14:paraId="42869E12" w14:textId="54F168EA" w:rsidR="00A83998" w:rsidRDefault="00A83998" w:rsidP="00E37218">
      <w:pPr>
        <w:rPr>
          <w:rFonts w:ascii="Times New Roman" w:hAnsi="Times New Roman" w:cs="Times New Roman"/>
          <w:sz w:val="24"/>
          <w:szCs w:val="24"/>
        </w:rPr>
      </w:pPr>
    </w:p>
    <w:p w14:paraId="4C52BADD" w14:textId="1CD792AB" w:rsidR="00524B56" w:rsidRDefault="00524B56">
      <w:pPr>
        <w:rPr>
          <w:rFonts w:ascii="Times New Roman" w:hAnsi="Times New Roman" w:cs="Times New Roman"/>
          <w:sz w:val="24"/>
          <w:szCs w:val="24"/>
        </w:rPr>
      </w:pPr>
      <w:r>
        <w:rPr>
          <w:rFonts w:ascii="Times New Roman" w:hAnsi="Times New Roman" w:cs="Times New Roman"/>
          <w:sz w:val="24"/>
          <w:szCs w:val="24"/>
        </w:rPr>
        <w:br w:type="page"/>
      </w:r>
    </w:p>
    <w:p w14:paraId="1522708E" w14:textId="7F7EAB7C" w:rsidR="00524B56" w:rsidRDefault="00524B56" w:rsidP="00524B56">
      <w:pPr>
        <w:jc w:val="center"/>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Course Calendar</w:t>
      </w:r>
    </w:p>
    <w:p w14:paraId="3985C08A" w14:textId="5B3837C9" w:rsidR="00524B56" w:rsidRDefault="00524B56" w:rsidP="00524B56">
      <w:pPr>
        <w:rPr>
          <w:rFonts w:ascii="Times New Roman" w:hAnsi="Times New Roman" w:cs="Times New Roman"/>
          <w:sz w:val="24"/>
          <w:szCs w:val="24"/>
        </w:rPr>
      </w:pPr>
    </w:p>
    <w:p w14:paraId="232248C2" w14:textId="520AE958" w:rsidR="00524B56" w:rsidRPr="00524B56" w:rsidRDefault="00524B56" w:rsidP="00524B56">
      <w:pPr>
        <w:spacing w:after="0"/>
        <w:rPr>
          <w:rFonts w:ascii="Times New Roman" w:hAnsi="Times New Roman" w:cs="Times New Roman"/>
          <w:b/>
          <w:bCs/>
          <w:sz w:val="24"/>
          <w:szCs w:val="24"/>
          <w:u w:val="single"/>
        </w:rPr>
      </w:pPr>
      <w:r>
        <w:rPr>
          <w:rFonts w:ascii="Times New Roman" w:hAnsi="Times New Roman" w:cs="Times New Roman"/>
          <w:b/>
          <w:bCs/>
          <w:sz w:val="24"/>
          <w:szCs w:val="24"/>
          <w:u w:val="single"/>
        </w:rPr>
        <w:t>Social Class</w:t>
      </w:r>
    </w:p>
    <w:p w14:paraId="4C5D7C67" w14:textId="77777777" w:rsidR="00524B56" w:rsidRDefault="00524B56" w:rsidP="00524B56">
      <w:pPr>
        <w:spacing w:after="0"/>
        <w:rPr>
          <w:rFonts w:ascii="Times New Roman" w:hAnsi="Times New Roman" w:cs="Times New Roman"/>
          <w:b/>
          <w:bCs/>
          <w:sz w:val="24"/>
          <w:szCs w:val="24"/>
        </w:rPr>
      </w:pPr>
    </w:p>
    <w:p w14:paraId="16C10911" w14:textId="63F0ACCE" w:rsidR="00524B56" w:rsidRDefault="00524B56" w:rsidP="00524B56">
      <w:pPr>
        <w:spacing w:after="0"/>
        <w:rPr>
          <w:rFonts w:ascii="Times New Roman" w:hAnsi="Times New Roman" w:cs="Times New Roman"/>
          <w:b/>
          <w:bCs/>
          <w:sz w:val="24"/>
          <w:szCs w:val="24"/>
        </w:rPr>
      </w:pPr>
      <w:r>
        <w:rPr>
          <w:rFonts w:ascii="Times New Roman" w:hAnsi="Times New Roman" w:cs="Times New Roman"/>
          <w:b/>
          <w:bCs/>
          <w:sz w:val="24"/>
          <w:szCs w:val="24"/>
        </w:rPr>
        <w:t>Tuesday 2/2</w:t>
      </w:r>
      <w:r>
        <w:rPr>
          <w:rFonts w:ascii="Times New Roman" w:hAnsi="Times New Roman" w:cs="Times New Roman"/>
          <w:b/>
          <w:bCs/>
          <w:sz w:val="24"/>
          <w:szCs w:val="24"/>
        </w:rPr>
        <w:tab/>
      </w:r>
      <w:r>
        <w:rPr>
          <w:rFonts w:ascii="Times New Roman" w:hAnsi="Times New Roman" w:cs="Times New Roman"/>
          <w:b/>
          <w:bCs/>
          <w:sz w:val="24"/>
          <w:szCs w:val="24"/>
        </w:rPr>
        <w:tab/>
        <w:t>Introduction</w:t>
      </w:r>
    </w:p>
    <w:p w14:paraId="1BB50191" w14:textId="0EACFCBF" w:rsidR="00524B56" w:rsidRDefault="00524B56" w:rsidP="00524B56">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No Readings</w:t>
      </w:r>
    </w:p>
    <w:p w14:paraId="1D68EBD4" w14:textId="5D2BDF95" w:rsidR="00524B56" w:rsidRDefault="00524B56" w:rsidP="00524B56">
      <w:pPr>
        <w:spacing w:after="0"/>
        <w:rPr>
          <w:rFonts w:ascii="Times New Roman" w:hAnsi="Times New Roman" w:cs="Times New Roman"/>
          <w:sz w:val="24"/>
          <w:szCs w:val="24"/>
        </w:rPr>
      </w:pPr>
    </w:p>
    <w:p w14:paraId="772D407A" w14:textId="07A6B7A7" w:rsidR="00524B56" w:rsidRDefault="00524B56" w:rsidP="00524B56">
      <w:pPr>
        <w:spacing w:after="0"/>
        <w:rPr>
          <w:rFonts w:ascii="Times New Roman" w:hAnsi="Times New Roman" w:cs="Times New Roman"/>
          <w:b/>
          <w:bCs/>
          <w:sz w:val="24"/>
          <w:szCs w:val="24"/>
        </w:rPr>
      </w:pPr>
      <w:r>
        <w:rPr>
          <w:rFonts w:ascii="Times New Roman" w:hAnsi="Times New Roman" w:cs="Times New Roman"/>
          <w:b/>
          <w:bCs/>
          <w:sz w:val="24"/>
          <w:szCs w:val="24"/>
        </w:rPr>
        <w:t>Thursday 2/4</w:t>
      </w:r>
      <w:r>
        <w:rPr>
          <w:rFonts w:ascii="Times New Roman" w:hAnsi="Times New Roman" w:cs="Times New Roman"/>
          <w:b/>
          <w:bCs/>
          <w:sz w:val="24"/>
          <w:szCs w:val="24"/>
        </w:rPr>
        <w:tab/>
      </w:r>
      <w:r>
        <w:rPr>
          <w:rFonts w:ascii="Times New Roman" w:hAnsi="Times New Roman" w:cs="Times New Roman"/>
          <w:b/>
          <w:bCs/>
          <w:sz w:val="24"/>
          <w:szCs w:val="24"/>
        </w:rPr>
        <w:tab/>
        <w:t>Theories of Social Stratification</w:t>
      </w:r>
    </w:p>
    <w:p w14:paraId="21E03D9D" w14:textId="42D4AF1B" w:rsidR="00524B56" w:rsidRDefault="00524B56" w:rsidP="00524B56">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Davis and Moore – Some Principles of Stratification</w:t>
      </w:r>
    </w:p>
    <w:p w14:paraId="744E68C3" w14:textId="128BE72D" w:rsidR="00524B56" w:rsidRDefault="00524B56" w:rsidP="00524B56">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spellStart"/>
      <w:r>
        <w:rPr>
          <w:rFonts w:ascii="Times New Roman" w:hAnsi="Times New Roman" w:cs="Times New Roman"/>
          <w:sz w:val="24"/>
          <w:szCs w:val="24"/>
        </w:rPr>
        <w:t>Tumin</w:t>
      </w:r>
      <w:proofErr w:type="spellEnd"/>
      <w:r>
        <w:rPr>
          <w:rFonts w:ascii="Times New Roman" w:hAnsi="Times New Roman" w:cs="Times New Roman"/>
          <w:sz w:val="24"/>
          <w:szCs w:val="24"/>
        </w:rPr>
        <w:t xml:space="preserve"> – Some Principles of Stratification: A Critical Analysis</w:t>
      </w:r>
    </w:p>
    <w:p w14:paraId="5C0D861B" w14:textId="0DDEA0FD" w:rsidR="00524B56" w:rsidRDefault="00524B56" w:rsidP="00524B56">
      <w:pPr>
        <w:spacing w:after="0"/>
        <w:rPr>
          <w:rFonts w:ascii="Times New Roman" w:hAnsi="Times New Roman" w:cs="Times New Roman"/>
          <w:sz w:val="24"/>
          <w:szCs w:val="24"/>
        </w:rPr>
      </w:pPr>
    </w:p>
    <w:p w14:paraId="30D2C1F5" w14:textId="1D01E325" w:rsidR="00524B56" w:rsidRDefault="00524B56" w:rsidP="00524B56">
      <w:pPr>
        <w:spacing w:after="0"/>
        <w:rPr>
          <w:rFonts w:ascii="Times New Roman" w:hAnsi="Times New Roman" w:cs="Times New Roman"/>
          <w:b/>
          <w:bCs/>
          <w:sz w:val="24"/>
          <w:szCs w:val="24"/>
        </w:rPr>
      </w:pPr>
      <w:r>
        <w:rPr>
          <w:rFonts w:ascii="Times New Roman" w:hAnsi="Times New Roman" w:cs="Times New Roman"/>
          <w:b/>
          <w:bCs/>
          <w:sz w:val="24"/>
          <w:szCs w:val="24"/>
        </w:rPr>
        <w:t>Tuesday 2/9</w:t>
      </w:r>
      <w:r>
        <w:rPr>
          <w:rFonts w:ascii="Times New Roman" w:hAnsi="Times New Roman" w:cs="Times New Roman"/>
          <w:b/>
          <w:bCs/>
          <w:sz w:val="24"/>
          <w:szCs w:val="24"/>
        </w:rPr>
        <w:tab/>
      </w:r>
      <w:r>
        <w:rPr>
          <w:rFonts w:ascii="Times New Roman" w:hAnsi="Times New Roman" w:cs="Times New Roman"/>
          <w:b/>
          <w:bCs/>
          <w:sz w:val="24"/>
          <w:szCs w:val="24"/>
        </w:rPr>
        <w:tab/>
        <w:t>Theories of Social Stratification</w:t>
      </w:r>
    </w:p>
    <w:p w14:paraId="6C73C653" w14:textId="2E1C7753" w:rsidR="00524B56" w:rsidRDefault="00524B56" w:rsidP="00524B56">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Marx – The Communist Manifesto</w:t>
      </w:r>
    </w:p>
    <w:p w14:paraId="151A7B67" w14:textId="6CFAC325" w:rsidR="00524B56" w:rsidRDefault="00524B56" w:rsidP="00524B56">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Marx – Alienation and Social Classes</w:t>
      </w:r>
    </w:p>
    <w:p w14:paraId="6B1D5275" w14:textId="7C5B46BA" w:rsidR="00524B56" w:rsidRDefault="00524B56" w:rsidP="00524B56">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Weber – Class, Status, Party</w:t>
      </w:r>
    </w:p>
    <w:p w14:paraId="54B54993" w14:textId="49D47DEB" w:rsidR="00524B56" w:rsidRDefault="00524B56" w:rsidP="00524B56">
      <w:pPr>
        <w:spacing w:after="0"/>
        <w:rPr>
          <w:rFonts w:ascii="Times New Roman" w:hAnsi="Times New Roman" w:cs="Times New Roman"/>
          <w:sz w:val="24"/>
          <w:szCs w:val="24"/>
        </w:rPr>
      </w:pPr>
    </w:p>
    <w:p w14:paraId="77EF8153" w14:textId="411D73C4" w:rsidR="00524B56" w:rsidRDefault="00524B56" w:rsidP="00524B56">
      <w:pPr>
        <w:spacing w:after="0"/>
        <w:rPr>
          <w:rFonts w:ascii="Times New Roman" w:hAnsi="Times New Roman" w:cs="Times New Roman"/>
          <w:b/>
          <w:bCs/>
          <w:sz w:val="24"/>
          <w:szCs w:val="24"/>
        </w:rPr>
      </w:pPr>
      <w:r>
        <w:rPr>
          <w:rFonts w:ascii="Times New Roman" w:hAnsi="Times New Roman" w:cs="Times New Roman"/>
          <w:b/>
          <w:bCs/>
          <w:sz w:val="24"/>
          <w:szCs w:val="24"/>
        </w:rPr>
        <w:t>Thursday 2/11</w:t>
      </w:r>
      <w:r>
        <w:rPr>
          <w:rFonts w:ascii="Times New Roman" w:hAnsi="Times New Roman" w:cs="Times New Roman"/>
          <w:b/>
          <w:bCs/>
          <w:sz w:val="24"/>
          <w:szCs w:val="24"/>
        </w:rPr>
        <w:tab/>
        <w:t>American Class Structure</w:t>
      </w:r>
    </w:p>
    <w:p w14:paraId="21EEEE49" w14:textId="349657E5" w:rsidR="00524B56" w:rsidRDefault="00524B56" w:rsidP="00524B56">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Wright – Class Counts</w:t>
      </w:r>
    </w:p>
    <w:p w14:paraId="06B6B40D" w14:textId="2A26119E" w:rsidR="00524B56" w:rsidRDefault="00524B56" w:rsidP="00524B56">
      <w:pPr>
        <w:spacing w:after="0"/>
        <w:rPr>
          <w:rFonts w:ascii="Times New Roman" w:hAnsi="Times New Roman" w:cs="Times New Roman"/>
          <w:sz w:val="24"/>
          <w:szCs w:val="24"/>
        </w:rPr>
      </w:pPr>
    </w:p>
    <w:p w14:paraId="117EAB66" w14:textId="30E67DF3" w:rsidR="00524B56" w:rsidRDefault="00524B56" w:rsidP="00524B56">
      <w:pPr>
        <w:spacing w:after="0"/>
        <w:rPr>
          <w:rFonts w:ascii="Times New Roman" w:hAnsi="Times New Roman" w:cs="Times New Roman"/>
          <w:b/>
          <w:bCs/>
          <w:sz w:val="24"/>
          <w:szCs w:val="24"/>
        </w:rPr>
      </w:pPr>
      <w:r>
        <w:rPr>
          <w:rFonts w:ascii="Times New Roman" w:hAnsi="Times New Roman" w:cs="Times New Roman"/>
          <w:b/>
          <w:bCs/>
          <w:sz w:val="24"/>
          <w:szCs w:val="24"/>
        </w:rPr>
        <w:t>Tuesday 2/16</w:t>
      </w:r>
      <w:r>
        <w:rPr>
          <w:rFonts w:ascii="Times New Roman" w:hAnsi="Times New Roman" w:cs="Times New Roman"/>
          <w:b/>
          <w:bCs/>
          <w:sz w:val="24"/>
          <w:szCs w:val="24"/>
        </w:rPr>
        <w:tab/>
      </w:r>
      <w:r>
        <w:rPr>
          <w:rFonts w:ascii="Times New Roman" w:hAnsi="Times New Roman" w:cs="Times New Roman"/>
          <w:b/>
          <w:bCs/>
          <w:sz w:val="24"/>
          <w:szCs w:val="24"/>
        </w:rPr>
        <w:tab/>
        <w:t>Income and Wealth Inequality*</w:t>
      </w:r>
    </w:p>
    <w:p w14:paraId="157A9A03" w14:textId="4CC177DB" w:rsidR="00524B56" w:rsidRDefault="00524B56" w:rsidP="00524B56">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proofErr w:type="spellStart"/>
      <w:r>
        <w:rPr>
          <w:rFonts w:ascii="Times New Roman" w:hAnsi="Times New Roman" w:cs="Times New Roman"/>
          <w:sz w:val="24"/>
          <w:szCs w:val="24"/>
        </w:rPr>
        <w:t>Volscho</w:t>
      </w:r>
      <w:proofErr w:type="spellEnd"/>
      <w:r>
        <w:rPr>
          <w:rFonts w:ascii="Times New Roman" w:hAnsi="Times New Roman" w:cs="Times New Roman"/>
          <w:sz w:val="24"/>
          <w:szCs w:val="24"/>
        </w:rPr>
        <w:t xml:space="preserve"> and Kelly – The Rise of the Super Rich</w:t>
      </w:r>
    </w:p>
    <w:p w14:paraId="351FEF17" w14:textId="1A76D461" w:rsidR="00524B56" w:rsidRDefault="00524B56" w:rsidP="00524B56">
      <w:pPr>
        <w:spacing w:after="0"/>
        <w:ind w:left="2160"/>
        <w:rPr>
          <w:rFonts w:ascii="Times New Roman" w:hAnsi="Times New Roman" w:cs="Times New Roman"/>
          <w:sz w:val="24"/>
          <w:szCs w:val="24"/>
        </w:rPr>
      </w:pPr>
      <w:r>
        <w:rPr>
          <w:rFonts w:ascii="Times New Roman" w:hAnsi="Times New Roman" w:cs="Times New Roman"/>
          <w:sz w:val="24"/>
          <w:szCs w:val="24"/>
        </w:rPr>
        <w:t>Western and Rosenfeld – Unions, Norms and the Rise of US Wage Inequality</w:t>
      </w:r>
    </w:p>
    <w:p w14:paraId="5BBE5398" w14:textId="2F99DD90" w:rsidR="00524B56" w:rsidRDefault="00524B56" w:rsidP="00524B56">
      <w:pPr>
        <w:spacing w:after="0"/>
        <w:rPr>
          <w:rFonts w:ascii="Times New Roman" w:hAnsi="Times New Roman" w:cs="Times New Roman"/>
          <w:sz w:val="24"/>
          <w:szCs w:val="24"/>
        </w:rPr>
      </w:pPr>
    </w:p>
    <w:p w14:paraId="3CD5B401" w14:textId="628BA242" w:rsidR="00524B56" w:rsidRDefault="00524B56" w:rsidP="00524B56">
      <w:pPr>
        <w:spacing w:after="0"/>
        <w:rPr>
          <w:rFonts w:ascii="Times New Roman" w:hAnsi="Times New Roman" w:cs="Times New Roman"/>
          <w:b/>
          <w:bCs/>
          <w:sz w:val="24"/>
          <w:szCs w:val="24"/>
        </w:rPr>
      </w:pPr>
      <w:r>
        <w:rPr>
          <w:rFonts w:ascii="Times New Roman" w:hAnsi="Times New Roman" w:cs="Times New Roman"/>
          <w:b/>
          <w:bCs/>
          <w:sz w:val="24"/>
          <w:szCs w:val="24"/>
        </w:rPr>
        <w:t>Thursday 2/18</w:t>
      </w:r>
      <w:r>
        <w:rPr>
          <w:rFonts w:ascii="Times New Roman" w:hAnsi="Times New Roman" w:cs="Times New Roman"/>
          <w:b/>
          <w:bCs/>
          <w:sz w:val="24"/>
          <w:szCs w:val="24"/>
        </w:rPr>
        <w:tab/>
        <w:t>Income and Wealth Inequality*</w:t>
      </w:r>
    </w:p>
    <w:p w14:paraId="21DCA18F" w14:textId="341BD220" w:rsidR="00524B56" w:rsidRDefault="00524B56" w:rsidP="00524B56">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Keister and Moller – Wealth Inequality in the United States</w:t>
      </w:r>
    </w:p>
    <w:p w14:paraId="2A58D7B7" w14:textId="2EB171D9" w:rsidR="00524B56" w:rsidRDefault="00524B56" w:rsidP="00524B56">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Piketty – Capital in the 21</w:t>
      </w:r>
      <w:r w:rsidRPr="00524B56">
        <w:rPr>
          <w:rFonts w:ascii="Times New Roman" w:hAnsi="Times New Roman" w:cs="Times New Roman"/>
          <w:sz w:val="24"/>
          <w:szCs w:val="24"/>
          <w:vertAlign w:val="superscript"/>
        </w:rPr>
        <w:t>st</w:t>
      </w:r>
      <w:r>
        <w:rPr>
          <w:rFonts w:ascii="Times New Roman" w:hAnsi="Times New Roman" w:cs="Times New Roman"/>
          <w:sz w:val="24"/>
          <w:szCs w:val="24"/>
        </w:rPr>
        <w:t xml:space="preserve"> Century</w:t>
      </w:r>
    </w:p>
    <w:p w14:paraId="68695ABC" w14:textId="2CCAD463" w:rsidR="00524B56" w:rsidRDefault="00524B56" w:rsidP="00524B56">
      <w:pPr>
        <w:spacing w:after="0"/>
        <w:rPr>
          <w:rFonts w:ascii="Times New Roman" w:hAnsi="Times New Roman" w:cs="Times New Roman"/>
          <w:sz w:val="24"/>
          <w:szCs w:val="24"/>
        </w:rPr>
      </w:pPr>
    </w:p>
    <w:p w14:paraId="7C4297A1" w14:textId="09D08C20" w:rsidR="00524B56" w:rsidRDefault="00524B56" w:rsidP="00524B56">
      <w:pPr>
        <w:spacing w:after="0"/>
        <w:rPr>
          <w:rFonts w:ascii="Times New Roman" w:hAnsi="Times New Roman" w:cs="Times New Roman"/>
          <w:b/>
          <w:bCs/>
          <w:sz w:val="24"/>
          <w:szCs w:val="24"/>
        </w:rPr>
      </w:pPr>
      <w:r>
        <w:rPr>
          <w:rFonts w:ascii="Times New Roman" w:hAnsi="Times New Roman" w:cs="Times New Roman"/>
          <w:b/>
          <w:bCs/>
          <w:sz w:val="24"/>
          <w:szCs w:val="24"/>
        </w:rPr>
        <w:t>Tuesday 2/23</w:t>
      </w:r>
      <w:r>
        <w:rPr>
          <w:rFonts w:ascii="Times New Roman" w:hAnsi="Times New Roman" w:cs="Times New Roman"/>
          <w:b/>
          <w:bCs/>
          <w:sz w:val="24"/>
          <w:szCs w:val="24"/>
        </w:rPr>
        <w:tab/>
      </w:r>
      <w:r>
        <w:rPr>
          <w:rFonts w:ascii="Times New Roman" w:hAnsi="Times New Roman" w:cs="Times New Roman"/>
          <w:b/>
          <w:bCs/>
          <w:sz w:val="24"/>
          <w:szCs w:val="24"/>
        </w:rPr>
        <w:tab/>
        <w:t>The Stratified Labor Market*</w:t>
      </w:r>
    </w:p>
    <w:p w14:paraId="209C678B" w14:textId="2A3B9F10" w:rsidR="00524B56" w:rsidRDefault="00524B56" w:rsidP="00524B56">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proofErr w:type="spellStart"/>
      <w:r>
        <w:rPr>
          <w:rFonts w:ascii="Times New Roman" w:hAnsi="Times New Roman" w:cs="Times New Roman"/>
          <w:sz w:val="24"/>
          <w:szCs w:val="24"/>
        </w:rPr>
        <w:t>Kalleberg</w:t>
      </w:r>
      <w:proofErr w:type="spellEnd"/>
      <w:r>
        <w:rPr>
          <w:rFonts w:ascii="Times New Roman" w:hAnsi="Times New Roman" w:cs="Times New Roman"/>
          <w:sz w:val="24"/>
          <w:szCs w:val="24"/>
        </w:rPr>
        <w:t>, Reskin and Hudson – Bad Jobs in America</w:t>
      </w:r>
    </w:p>
    <w:p w14:paraId="4C51F610" w14:textId="41562AFA" w:rsidR="00524B56" w:rsidRDefault="00524B56" w:rsidP="00524B56">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Wright and Dwyer – The Patterns of Job Expansion in the U.S.A.</w:t>
      </w:r>
    </w:p>
    <w:p w14:paraId="21BB8FBD" w14:textId="3386141C" w:rsidR="00524B56" w:rsidRDefault="00524B56" w:rsidP="00524B56">
      <w:pPr>
        <w:spacing w:after="0"/>
        <w:rPr>
          <w:rFonts w:ascii="Times New Roman" w:hAnsi="Times New Roman" w:cs="Times New Roman"/>
          <w:sz w:val="24"/>
          <w:szCs w:val="24"/>
        </w:rPr>
      </w:pPr>
    </w:p>
    <w:p w14:paraId="39BE56D5" w14:textId="0D3A11A7" w:rsidR="00524B56" w:rsidRDefault="00524B56" w:rsidP="00524B56">
      <w:pPr>
        <w:spacing w:after="0"/>
        <w:rPr>
          <w:rFonts w:ascii="Times New Roman" w:hAnsi="Times New Roman" w:cs="Times New Roman"/>
          <w:b/>
          <w:bCs/>
          <w:sz w:val="24"/>
          <w:szCs w:val="24"/>
        </w:rPr>
      </w:pPr>
      <w:r>
        <w:rPr>
          <w:rFonts w:ascii="Times New Roman" w:hAnsi="Times New Roman" w:cs="Times New Roman"/>
          <w:b/>
          <w:bCs/>
          <w:sz w:val="24"/>
          <w:szCs w:val="24"/>
        </w:rPr>
        <w:t>Thursday 2/25</w:t>
      </w:r>
      <w:r>
        <w:rPr>
          <w:rFonts w:ascii="Times New Roman" w:hAnsi="Times New Roman" w:cs="Times New Roman"/>
          <w:b/>
          <w:bCs/>
          <w:sz w:val="24"/>
          <w:szCs w:val="24"/>
        </w:rPr>
        <w:tab/>
        <w:t>The Stratified Labor Market</w:t>
      </w:r>
    </w:p>
    <w:p w14:paraId="07C3F349" w14:textId="17CE506E" w:rsidR="00524B56" w:rsidRDefault="00524B56" w:rsidP="00524B56">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$2.00 a Day, </w:t>
      </w:r>
      <w:r>
        <w:rPr>
          <w:rFonts w:ascii="Times New Roman" w:hAnsi="Times New Roman" w:cs="Times New Roman"/>
          <w:sz w:val="24"/>
          <w:szCs w:val="24"/>
        </w:rPr>
        <w:t>Introduction and Chapters 1 and 2</w:t>
      </w:r>
    </w:p>
    <w:p w14:paraId="60F03D90" w14:textId="7B76A097" w:rsidR="00524B56" w:rsidRDefault="00524B56" w:rsidP="00524B56">
      <w:pPr>
        <w:spacing w:after="0"/>
        <w:rPr>
          <w:rFonts w:ascii="Times New Roman" w:hAnsi="Times New Roman" w:cs="Times New Roman"/>
          <w:sz w:val="24"/>
          <w:szCs w:val="24"/>
        </w:rPr>
      </w:pPr>
    </w:p>
    <w:p w14:paraId="10FBB48C" w14:textId="0F1C1576" w:rsidR="00524B56" w:rsidRDefault="00524B56" w:rsidP="00524B56">
      <w:pPr>
        <w:spacing w:after="0"/>
        <w:rPr>
          <w:rFonts w:ascii="Times New Roman" w:hAnsi="Times New Roman" w:cs="Times New Roman"/>
          <w:b/>
          <w:bCs/>
          <w:sz w:val="24"/>
          <w:szCs w:val="24"/>
        </w:rPr>
      </w:pPr>
      <w:r>
        <w:rPr>
          <w:rFonts w:ascii="Times New Roman" w:hAnsi="Times New Roman" w:cs="Times New Roman"/>
          <w:b/>
          <w:bCs/>
          <w:sz w:val="24"/>
          <w:szCs w:val="24"/>
        </w:rPr>
        <w:t>Tuesday 3/2</w:t>
      </w:r>
      <w:r>
        <w:rPr>
          <w:rFonts w:ascii="Times New Roman" w:hAnsi="Times New Roman" w:cs="Times New Roman"/>
          <w:b/>
          <w:bCs/>
          <w:sz w:val="24"/>
          <w:szCs w:val="24"/>
        </w:rPr>
        <w:tab/>
      </w:r>
      <w:r>
        <w:rPr>
          <w:rFonts w:ascii="Times New Roman" w:hAnsi="Times New Roman" w:cs="Times New Roman"/>
          <w:b/>
          <w:bCs/>
          <w:sz w:val="24"/>
          <w:szCs w:val="24"/>
        </w:rPr>
        <w:tab/>
        <w:t>Poverty</w:t>
      </w:r>
      <w:r w:rsidR="00660C0E">
        <w:rPr>
          <w:rFonts w:ascii="Times New Roman" w:hAnsi="Times New Roman" w:cs="Times New Roman"/>
          <w:b/>
          <w:bCs/>
          <w:sz w:val="24"/>
          <w:szCs w:val="24"/>
        </w:rPr>
        <w:t>*</w:t>
      </w:r>
    </w:p>
    <w:p w14:paraId="26B717A8" w14:textId="3EEDF6CE" w:rsidR="00524B56" w:rsidRDefault="00524B56" w:rsidP="00524B56">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$2.00 a Day, </w:t>
      </w:r>
      <w:r>
        <w:rPr>
          <w:rFonts w:ascii="Times New Roman" w:hAnsi="Times New Roman" w:cs="Times New Roman"/>
          <w:sz w:val="24"/>
          <w:szCs w:val="24"/>
        </w:rPr>
        <w:t>Chapters 3-5 and Conclusion</w:t>
      </w:r>
    </w:p>
    <w:p w14:paraId="4A222523" w14:textId="1AF78390" w:rsidR="00524B56" w:rsidRDefault="00524B56" w:rsidP="00524B56">
      <w:pPr>
        <w:spacing w:after="0"/>
        <w:rPr>
          <w:rFonts w:ascii="Times New Roman" w:hAnsi="Times New Roman" w:cs="Times New Roman"/>
          <w:sz w:val="24"/>
          <w:szCs w:val="24"/>
        </w:rPr>
      </w:pPr>
    </w:p>
    <w:p w14:paraId="247EE89B" w14:textId="43700152" w:rsidR="00524B56" w:rsidRDefault="00524B56" w:rsidP="00524B56">
      <w:pPr>
        <w:spacing w:after="0"/>
        <w:rPr>
          <w:rFonts w:ascii="Times New Roman" w:hAnsi="Times New Roman" w:cs="Times New Roman"/>
          <w:b/>
          <w:bCs/>
          <w:sz w:val="24"/>
          <w:szCs w:val="24"/>
        </w:rPr>
      </w:pPr>
      <w:r>
        <w:rPr>
          <w:rFonts w:ascii="Times New Roman" w:hAnsi="Times New Roman" w:cs="Times New Roman"/>
          <w:b/>
          <w:bCs/>
          <w:sz w:val="24"/>
          <w:szCs w:val="24"/>
        </w:rPr>
        <w:t>Thursday 3/4</w:t>
      </w:r>
      <w:r>
        <w:rPr>
          <w:rFonts w:ascii="Times New Roman" w:hAnsi="Times New Roman" w:cs="Times New Roman"/>
          <w:b/>
          <w:bCs/>
          <w:sz w:val="24"/>
          <w:szCs w:val="24"/>
        </w:rPr>
        <w:tab/>
      </w:r>
      <w:r>
        <w:rPr>
          <w:rFonts w:ascii="Times New Roman" w:hAnsi="Times New Roman" w:cs="Times New Roman"/>
          <w:b/>
          <w:bCs/>
          <w:sz w:val="24"/>
          <w:szCs w:val="24"/>
        </w:rPr>
        <w:tab/>
        <w:t>Poverty</w:t>
      </w:r>
      <w:r w:rsidR="00660C0E">
        <w:rPr>
          <w:rFonts w:ascii="Times New Roman" w:hAnsi="Times New Roman" w:cs="Times New Roman"/>
          <w:b/>
          <w:bCs/>
          <w:sz w:val="24"/>
          <w:szCs w:val="24"/>
        </w:rPr>
        <w:t>*</w:t>
      </w:r>
    </w:p>
    <w:p w14:paraId="11C7F4E8" w14:textId="09C64D12" w:rsidR="00524B56" w:rsidRDefault="00524B56" w:rsidP="00524B56">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Desmond – Eviction and the Reproduction of Poverty</w:t>
      </w:r>
    </w:p>
    <w:p w14:paraId="17876131" w14:textId="1D486684" w:rsidR="00524B56" w:rsidRDefault="00524B56" w:rsidP="00524B56">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Rank – As American as Apple Pie: Poverty and Welfare</w:t>
      </w:r>
    </w:p>
    <w:p w14:paraId="7D9194F7" w14:textId="625121D6" w:rsidR="00524B56" w:rsidRDefault="00524B56" w:rsidP="00524B56">
      <w:pPr>
        <w:spacing w:after="0"/>
        <w:rPr>
          <w:rFonts w:ascii="Times New Roman" w:hAnsi="Times New Roman" w:cs="Times New Roman"/>
          <w:sz w:val="24"/>
          <w:szCs w:val="24"/>
        </w:rPr>
      </w:pPr>
    </w:p>
    <w:p w14:paraId="64FD5D67" w14:textId="1C58A0C3" w:rsidR="00524B56" w:rsidRDefault="00524B56" w:rsidP="00524B56">
      <w:pPr>
        <w:spacing w:after="0"/>
        <w:rPr>
          <w:rFonts w:ascii="Times New Roman" w:hAnsi="Times New Roman" w:cs="Times New Roman"/>
          <w:b/>
          <w:bCs/>
          <w:sz w:val="24"/>
          <w:szCs w:val="24"/>
        </w:rPr>
      </w:pPr>
      <w:r>
        <w:rPr>
          <w:rFonts w:ascii="Times New Roman" w:hAnsi="Times New Roman" w:cs="Times New Roman"/>
          <w:b/>
          <w:bCs/>
          <w:sz w:val="24"/>
          <w:szCs w:val="24"/>
        </w:rPr>
        <w:lastRenderedPageBreak/>
        <w:t>Tuesday 3/9</w:t>
      </w:r>
      <w:r>
        <w:rPr>
          <w:rFonts w:ascii="Times New Roman" w:hAnsi="Times New Roman" w:cs="Times New Roman"/>
          <w:b/>
          <w:bCs/>
          <w:sz w:val="24"/>
          <w:szCs w:val="24"/>
        </w:rPr>
        <w:tab/>
      </w:r>
      <w:r>
        <w:rPr>
          <w:rFonts w:ascii="Times New Roman" w:hAnsi="Times New Roman" w:cs="Times New Roman"/>
          <w:b/>
          <w:bCs/>
          <w:sz w:val="24"/>
          <w:szCs w:val="24"/>
        </w:rPr>
        <w:tab/>
        <w:t>Elites</w:t>
      </w:r>
      <w:r w:rsidR="00660C0E">
        <w:rPr>
          <w:rFonts w:ascii="Times New Roman" w:hAnsi="Times New Roman" w:cs="Times New Roman"/>
          <w:b/>
          <w:bCs/>
          <w:sz w:val="24"/>
          <w:szCs w:val="24"/>
        </w:rPr>
        <w:t>*</w:t>
      </w:r>
    </w:p>
    <w:p w14:paraId="08CFC5F9" w14:textId="265EAA94" w:rsidR="00524B56" w:rsidRDefault="00524B56" w:rsidP="00524B56">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 xml:space="preserve">Mills – The Power </w:t>
      </w:r>
      <w:r w:rsidR="00993145">
        <w:rPr>
          <w:rFonts w:ascii="Times New Roman" w:hAnsi="Times New Roman" w:cs="Times New Roman"/>
          <w:sz w:val="24"/>
          <w:szCs w:val="24"/>
        </w:rPr>
        <w:t>Structure of American Society</w:t>
      </w:r>
    </w:p>
    <w:p w14:paraId="05989F17" w14:textId="4B2CDB38" w:rsidR="00524B56" w:rsidRDefault="00524B56" w:rsidP="00524B56">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spellStart"/>
      <w:r>
        <w:rPr>
          <w:rFonts w:ascii="Times New Roman" w:hAnsi="Times New Roman" w:cs="Times New Roman"/>
          <w:sz w:val="24"/>
          <w:szCs w:val="24"/>
        </w:rPr>
        <w:t>Domhoff</w:t>
      </w:r>
      <w:proofErr w:type="spellEnd"/>
      <w:r>
        <w:rPr>
          <w:rFonts w:ascii="Times New Roman" w:hAnsi="Times New Roman" w:cs="Times New Roman"/>
          <w:sz w:val="24"/>
          <w:szCs w:val="24"/>
        </w:rPr>
        <w:t xml:space="preserve"> – Who Rules America?</w:t>
      </w:r>
    </w:p>
    <w:p w14:paraId="12E2D14F" w14:textId="22846EA3" w:rsidR="00524B56" w:rsidRDefault="00524B56" w:rsidP="00524B56">
      <w:pPr>
        <w:spacing w:after="0"/>
        <w:rPr>
          <w:rFonts w:ascii="Times New Roman" w:hAnsi="Times New Roman" w:cs="Times New Roman"/>
          <w:sz w:val="24"/>
          <w:szCs w:val="24"/>
        </w:rPr>
      </w:pPr>
    </w:p>
    <w:p w14:paraId="4D9519C3" w14:textId="10FFF093" w:rsidR="00524B56" w:rsidRDefault="00524B56" w:rsidP="00524B56">
      <w:pPr>
        <w:spacing w:after="0"/>
        <w:rPr>
          <w:rFonts w:ascii="Times New Roman" w:hAnsi="Times New Roman" w:cs="Times New Roman"/>
          <w:b/>
          <w:bCs/>
          <w:sz w:val="24"/>
          <w:szCs w:val="24"/>
        </w:rPr>
      </w:pPr>
      <w:r>
        <w:rPr>
          <w:rFonts w:ascii="Times New Roman" w:hAnsi="Times New Roman" w:cs="Times New Roman"/>
          <w:b/>
          <w:bCs/>
          <w:sz w:val="24"/>
          <w:szCs w:val="24"/>
        </w:rPr>
        <w:t>Thursday 3/11</w:t>
      </w:r>
      <w:r>
        <w:rPr>
          <w:rFonts w:ascii="Times New Roman" w:hAnsi="Times New Roman" w:cs="Times New Roman"/>
          <w:b/>
          <w:bCs/>
          <w:sz w:val="24"/>
          <w:szCs w:val="24"/>
        </w:rPr>
        <w:tab/>
        <w:t>Social Mobility</w:t>
      </w:r>
    </w:p>
    <w:p w14:paraId="45BCE063" w14:textId="1E52A93F" w:rsidR="00524B56" w:rsidRDefault="00524B56" w:rsidP="00524B56">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Paying for the Party, </w:t>
      </w:r>
      <w:r>
        <w:rPr>
          <w:rFonts w:ascii="Times New Roman" w:hAnsi="Times New Roman" w:cs="Times New Roman"/>
          <w:sz w:val="24"/>
          <w:szCs w:val="24"/>
        </w:rPr>
        <w:t>Introduction and Chapters 1-3</w:t>
      </w:r>
    </w:p>
    <w:p w14:paraId="643398A5" w14:textId="2A73EC13" w:rsidR="00524B56" w:rsidRDefault="00524B56" w:rsidP="00524B56">
      <w:pPr>
        <w:spacing w:after="0"/>
        <w:rPr>
          <w:rFonts w:ascii="Times New Roman" w:hAnsi="Times New Roman" w:cs="Times New Roman"/>
          <w:sz w:val="24"/>
          <w:szCs w:val="24"/>
        </w:rPr>
      </w:pPr>
    </w:p>
    <w:p w14:paraId="3C347197" w14:textId="7A4BCD52" w:rsidR="00524B56" w:rsidRDefault="00524B56" w:rsidP="00524B56">
      <w:pPr>
        <w:spacing w:after="0"/>
        <w:rPr>
          <w:rFonts w:ascii="Times New Roman" w:hAnsi="Times New Roman" w:cs="Times New Roman"/>
          <w:b/>
          <w:bCs/>
          <w:sz w:val="24"/>
          <w:szCs w:val="24"/>
        </w:rPr>
      </w:pPr>
      <w:r>
        <w:rPr>
          <w:rFonts w:ascii="Times New Roman" w:hAnsi="Times New Roman" w:cs="Times New Roman"/>
          <w:b/>
          <w:bCs/>
          <w:sz w:val="24"/>
          <w:szCs w:val="24"/>
        </w:rPr>
        <w:t>Thursday 3/18</w:t>
      </w:r>
      <w:r>
        <w:rPr>
          <w:rFonts w:ascii="Times New Roman" w:hAnsi="Times New Roman" w:cs="Times New Roman"/>
          <w:b/>
          <w:bCs/>
          <w:sz w:val="24"/>
          <w:szCs w:val="24"/>
        </w:rPr>
        <w:tab/>
      </w:r>
      <w:r w:rsidR="00660C0E">
        <w:rPr>
          <w:rFonts w:ascii="Times New Roman" w:hAnsi="Times New Roman" w:cs="Times New Roman"/>
          <w:b/>
          <w:bCs/>
          <w:sz w:val="24"/>
          <w:szCs w:val="24"/>
        </w:rPr>
        <w:t>Class Inequality in K-12 Education</w:t>
      </w:r>
    </w:p>
    <w:p w14:paraId="4910B714" w14:textId="533B53CF" w:rsidR="00660C0E" w:rsidRDefault="00660C0E" w:rsidP="00524B56">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Paying for the Party, </w:t>
      </w:r>
      <w:r>
        <w:rPr>
          <w:rFonts w:ascii="Times New Roman" w:hAnsi="Times New Roman" w:cs="Times New Roman"/>
          <w:sz w:val="24"/>
          <w:szCs w:val="24"/>
        </w:rPr>
        <w:t>Chapters 4-6</w:t>
      </w:r>
    </w:p>
    <w:p w14:paraId="260B0A50" w14:textId="3CE78BE3" w:rsidR="00AF4BEF" w:rsidRDefault="00AF4BEF" w:rsidP="00524B56">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***Social Class Essay Due***</w:t>
      </w:r>
    </w:p>
    <w:p w14:paraId="5AE5E949" w14:textId="41338C22" w:rsidR="00660C0E" w:rsidRDefault="00660C0E" w:rsidP="00524B56">
      <w:pPr>
        <w:spacing w:after="0"/>
        <w:rPr>
          <w:rFonts w:ascii="Times New Roman" w:hAnsi="Times New Roman" w:cs="Times New Roman"/>
          <w:sz w:val="24"/>
          <w:szCs w:val="24"/>
        </w:rPr>
      </w:pPr>
    </w:p>
    <w:p w14:paraId="7193BC6E" w14:textId="68A1A58A" w:rsidR="00660C0E" w:rsidRDefault="00660C0E" w:rsidP="00524B56">
      <w:pPr>
        <w:spacing w:after="0"/>
        <w:rPr>
          <w:rFonts w:ascii="Times New Roman" w:hAnsi="Times New Roman" w:cs="Times New Roman"/>
          <w:b/>
          <w:bCs/>
          <w:sz w:val="24"/>
          <w:szCs w:val="24"/>
        </w:rPr>
      </w:pPr>
      <w:r>
        <w:rPr>
          <w:rFonts w:ascii="Times New Roman" w:hAnsi="Times New Roman" w:cs="Times New Roman"/>
          <w:b/>
          <w:bCs/>
          <w:sz w:val="24"/>
          <w:szCs w:val="24"/>
        </w:rPr>
        <w:t>Tuesday 3/23</w:t>
      </w:r>
      <w:r>
        <w:rPr>
          <w:rFonts w:ascii="Times New Roman" w:hAnsi="Times New Roman" w:cs="Times New Roman"/>
          <w:b/>
          <w:bCs/>
          <w:sz w:val="24"/>
          <w:szCs w:val="24"/>
        </w:rPr>
        <w:tab/>
      </w:r>
      <w:r>
        <w:rPr>
          <w:rFonts w:ascii="Times New Roman" w:hAnsi="Times New Roman" w:cs="Times New Roman"/>
          <w:b/>
          <w:bCs/>
          <w:sz w:val="24"/>
          <w:szCs w:val="24"/>
        </w:rPr>
        <w:tab/>
        <w:t>Class Inequality in Higher Education*</w:t>
      </w:r>
    </w:p>
    <w:p w14:paraId="4BA939B8" w14:textId="3AEF7C22" w:rsidR="00660C0E" w:rsidRDefault="00660C0E" w:rsidP="00524B56">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Paying for the Party, </w:t>
      </w:r>
      <w:r>
        <w:rPr>
          <w:rFonts w:ascii="Times New Roman" w:hAnsi="Times New Roman" w:cs="Times New Roman"/>
          <w:sz w:val="24"/>
          <w:szCs w:val="24"/>
        </w:rPr>
        <w:t>Chapters 7-9</w:t>
      </w:r>
    </w:p>
    <w:p w14:paraId="1079F9EC" w14:textId="5FC49D05" w:rsidR="00660C0E" w:rsidRDefault="00660C0E" w:rsidP="00524B56">
      <w:pPr>
        <w:spacing w:after="0"/>
        <w:rPr>
          <w:rFonts w:ascii="Times New Roman" w:hAnsi="Times New Roman" w:cs="Times New Roman"/>
          <w:sz w:val="24"/>
          <w:szCs w:val="24"/>
        </w:rPr>
      </w:pPr>
    </w:p>
    <w:p w14:paraId="14C8C487" w14:textId="77777777" w:rsidR="00660C0E" w:rsidRDefault="00660C0E" w:rsidP="00524B56">
      <w:pPr>
        <w:spacing w:after="0"/>
        <w:rPr>
          <w:rFonts w:ascii="Times New Roman" w:hAnsi="Times New Roman" w:cs="Times New Roman"/>
          <w:sz w:val="24"/>
          <w:szCs w:val="24"/>
        </w:rPr>
      </w:pPr>
    </w:p>
    <w:p w14:paraId="7FE57176" w14:textId="3C2828D6" w:rsidR="00660C0E" w:rsidRDefault="00660C0E" w:rsidP="00524B56">
      <w:pPr>
        <w:spacing w:after="0"/>
        <w:rPr>
          <w:rFonts w:ascii="Times New Roman" w:hAnsi="Times New Roman" w:cs="Times New Roman"/>
          <w:b/>
          <w:bCs/>
          <w:sz w:val="24"/>
          <w:szCs w:val="24"/>
          <w:u w:val="single"/>
        </w:rPr>
      </w:pPr>
      <w:r>
        <w:rPr>
          <w:rFonts w:ascii="Times New Roman" w:hAnsi="Times New Roman" w:cs="Times New Roman"/>
          <w:b/>
          <w:bCs/>
          <w:sz w:val="24"/>
          <w:szCs w:val="24"/>
          <w:u w:val="single"/>
        </w:rPr>
        <w:t>Race</w:t>
      </w:r>
    </w:p>
    <w:p w14:paraId="6BB37CB8" w14:textId="77777777" w:rsidR="00660C0E" w:rsidRPr="00660C0E" w:rsidRDefault="00660C0E" w:rsidP="00524B56">
      <w:pPr>
        <w:spacing w:after="0"/>
        <w:rPr>
          <w:rFonts w:ascii="Times New Roman" w:hAnsi="Times New Roman" w:cs="Times New Roman"/>
          <w:b/>
          <w:bCs/>
          <w:sz w:val="24"/>
          <w:szCs w:val="24"/>
          <w:u w:val="single"/>
        </w:rPr>
      </w:pPr>
    </w:p>
    <w:p w14:paraId="6428BA94" w14:textId="53A0DC80" w:rsidR="00660C0E" w:rsidRDefault="00660C0E" w:rsidP="00524B56">
      <w:pPr>
        <w:spacing w:after="0"/>
        <w:rPr>
          <w:rFonts w:ascii="Times New Roman" w:hAnsi="Times New Roman" w:cs="Times New Roman"/>
          <w:b/>
          <w:bCs/>
          <w:sz w:val="24"/>
          <w:szCs w:val="24"/>
        </w:rPr>
      </w:pPr>
      <w:r>
        <w:rPr>
          <w:rFonts w:ascii="Times New Roman" w:hAnsi="Times New Roman" w:cs="Times New Roman"/>
          <w:b/>
          <w:bCs/>
          <w:sz w:val="24"/>
          <w:szCs w:val="24"/>
        </w:rPr>
        <w:t>Thursday 3/25</w:t>
      </w:r>
      <w:r>
        <w:rPr>
          <w:rFonts w:ascii="Times New Roman" w:hAnsi="Times New Roman" w:cs="Times New Roman"/>
          <w:b/>
          <w:bCs/>
          <w:sz w:val="24"/>
          <w:szCs w:val="24"/>
        </w:rPr>
        <w:tab/>
        <w:t>Racial Formation*</w:t>
      </w:r>
    </w:p>
    <w:p w14:paraId="1F1D415D" w14:textId="01C0DF97" w:rsidR="00660C0E" w:rsidRDefault="00660C0E" w:rsidP="00524B56">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Omi and Winant – Theory of Racial Formation</w:t>
      </w:r>
    </w:p>
    <w:p w14:paraId="5F4E47E5" w14:textId="554DD19D" w:rsidR="00660C0E" w:rsidRDefault="00660C0E" w:rsidP="00524B56">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Farley – Racial Identities in 2000</w:t>
      </w:r>
    </w:p>
    <w:p w14:paraId="256F49AE" w14:textId="396A634A" w:rsidR="00660C0E" w:rsidRDefault="00660C0E" w:rsidP="00524B56">
      <w:pPr>
        <w:spacing w:after="0"/>
        <w:rPr>
          <w:rFonts w:ascii="Times New Roman" w:hAnsi="Times New Roman" w:cs="Times New Roman"/>
          <w:sz w:val="24"/>
          <w:szCs w:val="24"/>
        </w:rPr>
      </w:pPr>
    </w:p>
    <w:p w14:paraId="416FE7DF" w14:textId="5A116EEF" w:rsidR="00660C0E" w:rsidRDefault="00660C0E" w:rsidP="00524B56">
      <w:pPr>
        <w:spacing w:after="0"/>
        <w:rPr>
          <w:rFonts w:ascii="Times New Roman" w:hAnsi="Times New Roman" w:cs="Times New Roman"/>
          <w:b/>
          <w:bCs/>
          <w:sz w:val="24"/>
          <w:szCs w:val="24"/>
        </w:rPr>
      </w:pPr>
      <w:r>
        <w:rPr>
          <w:rFonts w:ascii="Times New Roman" w:hAnsi="Times New Roman" w:cs="Times New Roman"/>
          <w:b/>
          <w:bCs/>
          <w:sz w:val="24"/>
          <w:szCs w:val="24"/>
        </w:rPr>
        <w:t>Tuesday 3/30</w:t>
      </w:r>
      <w:r>
        <w:rPr>
          <w:rFonts w:ascii="Times New Roman" w:hAnsi="Times New Roman" w:cs="Times New Roman"/>
          <w:b/>
          <w:bCs/>
          <w:sz w:val="24"/>
          <w:szCs w:val="24"/>
        </w:rPr>
        <w:tab/>
      </w:r>
      <w:r>
        <w:rPr>
          <w:rFonts w:ascii="Times New Roman" w:hAnsi="Times New Roman" w:cs="Times New Roman"/>
          <w:b/>
          <w:bCs/>
          <w:sz w:val="24"/>
          <w:szCs w:val="24"/>
        </w:rPr>
        <w:tab/>
        <w:t>Racism and Racial Inequality</w:t>
      </w:r>
    </w:p>
    <w:p w14:paraId="69D9A36F" w14:textId="622CFFFD" w:rsidR="00660C0E" w:rsidRDefault="00660C0E" w:rsidP="00524B56">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Bonilla-Silva – The Central Frames of Color Blind Racism</w:t>
      </w:r>
    </w:p>
    <w:p w14:paraId="736576DB" w14:textId="350EAC75" w:rsidR="00660C0E" w:rsidRDefault="00660C0E" w:rsidP="00524B56">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i/>
          <w:iCs/>
          <w:sz w:val="24"/>
          <w:szCs w:val="24"/>
        </w:rPr>
        <w:t xml:space="preserve">The New Jim Crow, </w:t>
      </w:r>
      <w:r>
        <w:rPr>
          <w:rFonts w:ascii="Times New Roman" w:hAnsi="Times New Roman" w:cs="Times New Roman"/>
          <w:sz w:val="24"/>
          <w:szCs w:val="24"/>
        </w:rPr>
        <w:t>Prefaces and Introduction</w:t>
      </w:r>
    </w:p>
    <w:p w14:paraId="46608262" w14:textId="19EE69F8" w:rsidR="00660C0E" w:rsidRDefault="00660C0E" w:rsidP="00524B56">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14:paraId="07B67470" w14:textId="15FA0706" w:rsidR="00660C0E" w:rsidRDefault="00660C0E" w:rsidP="00524B56">
      <w:pPr>
        <w:spacing w:after="0"/>
        <w:rPr>
          <w:rFonts w:ascii="Times New Roman" w:hAnsi="Times New Roman" w:cs="Times New Roman"/>
          <w:b/>
          <w:bCs/>
          <w:sz w:val="24"/>
          <w:szCs w:val="24"/>
        </w:rPr>
      </w:pPr>
      <w:r>
        <w:rPr>
          <w:rFonts w:ascii="Times New Roman" w:hAnsi="Times New Roman" w:cs="Times New Roman"/>
          <w:b/>
          <w:bCs/>
          <w:sz w:val="24"/>
          <w:szCs w:val="24"/>
        </w:rPr>
        <w:t>Thursday 4/1</w:t>
      </w:r>
      <w:r>
        <w:rPr>
          <w:rFonts w:ascii="Times New Roman" w:hAnsi="Times New Roman" w:cs="Times New Roman"/>
          <w:b/>
          <w:bCs/>
          <w:sz w:val="24"/>
          <w:szCs w:val="24"/>
        </w:rPr>
        <w:tab/>
      </w:r>
      <w:r>
        <w:rPr>
          <w:rFonts w:ascii="Times New Roman" w:hAnsi="Times New Roman" w:cs="Times New Roman"/>
          <w:b/>
          <w:bCs/>
          <w:sz w:val="24"/>
          <w:szCs w:val="24"/>
        </w:rPr>
        <w:tab/>
        <w:t>Racial Inequality in the Criminal Justice System</w:t>
      </w:r>
    </w:p>
    <w:p w14:paraId="33EC22EF" w14:textId="4D6FAD9E" w:rsidR="00660C0E" w:rsidRDefault="00660C0E" w:rsidP="00524B56">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The New Jim Crow, </w:t>
      </w:r>
      <w:r>
        <w:rPr>
          <w:rFonts w:ascii="Times New Roman" w:hAnsi="Times New Roman" w:cs="Times New Roman"/>
          <w:sz w:val="24"/>
          <w:szCs w:val="24"/>
        </w:rPr>
        <w:t>Chapters 1-3</w:t>
      </w:r>
    </w:p>
    <w:p w14:paraId="5064530D" w14:textId="349DC2B0" w:rsidR="00660C0E" w:rsidRDefault="00660C0E" w:rsidP="00524B56">
      <w:pPr>
        <w:spacing w:after="0"/>
        <w:rPr>
          <w:rFonts w:ascii="Times New Roman" w:hAnsi="Times New Roman" w:cs="Times New Roman"/>
          <w:sz w:val="24"/>
          <w:szCs w:val="24"/>
        </w:rPr>
      </w:pPr>
    </w:p>
    <w:p w14:paraId="22F166D2" w14:textId="2B7B2D2D" w:rsidR="00660C0E" w:rsidRDefault="00660C0E" w:rsidP="00524B56">
      <w:pPr>
        <w:spacing w:after="0"/>
        <w:rPr>
          <w:rFonts w:ascii="Times New Roman" w:hAnsi="Times New Roman" w:cs="Times New Roman"/>
          <w:b/>
          <w:bCs/>
          <w:sz w:val="24"/>
          <w:szCs w:val="24"/>
        </w:rPr>
      </w:pPr>
      <w:r>
        <w:rPr>
          <w:rFonts w:ascii="Times New Roman" w:hAnsi="Times New Roman" w:cs="Times New Roman"/>
          <w:b/>
          <w:bCs/>
          <w:sz w:val="24"/>
          <w:szCs w:val="24"/>
        </w:rPr>
        <w:t>Tuesday 4/6</w:t>
      </w:r>
      <w:r>
        <w:rPr>
          <w:rFonts w:ascii="Times New Roman" w:hAnsi="Times New Roman" w:cs="Times New Roman"/>
          <w:b/>
          <w:bCs/>
          <w:sz w:val="24"/>
          <w:szCs w:val="24"/>
        </w:rPr>
        <w:tab/>
      </w:r>
      <w:r>
        <w:rPr>
          <w:rFonts w:ascii="Times New Roman" w:hAnsi="Times New Roman" w:cs="Times New Roman"/>
          <w:b/>
          <w:bCs/>
          <w:sz w:val="24"/>
          <w:szCs w:val="24"/>
        </w:rPr>
        <w:tab/>
        <w:t>Racial Inequality in the Criminal Justice System*</w:t>
      </w:r>
    </w:p>
    <w:p w14:paraId="5D3DF742" w14:textId="4DA500E3" w:rsidR="00660C0E" w:rsidRDefault="00660C0E" w:rsidP="00524B56">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The New Jim Crow, </w:t>
      </w:r>
      <w:r>
        <w:rPr>
          <w:rFonts w:ascii="Times New Roman" w:hAnsi="Times New Roman" w:cs="Times New Roman"/>
          <w:sz w:val="24"/>
          <w:szCs w:val="24"/>
        </w:rPr>
        <w:t>Chapters 4-6</w:t>
      </w:r>
    </w:p>
    <w:p w14:paraId="4E1FE87E" w14:textId="3927166C" w:rsidR="00660C0E" w:rsidRDefault="00660C0E" w:rsidP="00524B56">
      <w:pPr>
        <w:spacing w:after="0"/>
        <w:rPr>
          <w:rFonts w:ascii="Times New Roman" w:hAnsi="Times New Roman" w:cs="Times New Roman"/>
          <w:sz w:val="24"/>
          <w:szCs w:val="24"/>
        </w:rPr>
      </w:pPr>
    </w:p>
    <w:p w14:paraId="2B93EF3F" w14:textId="3CF084D7" w:rsidR="00660C0E" w:rsidRDefault="00660C0E" w:rsidP="00524B56">
      <w:pPr>
        <w:spacing w:after="0"/>
        <w:rPr>
          <w:rFonts w:ascii="Times New Roman" w:hAnsi="Times New Roman" w:cs="Times New Roman"/>
          <w:b/>
          <w:bCs/>
          <w:sz w:val="24"/>
          <w:szCs w:val="24"/>
        </w:rPr>
      </w:pPr>
      <w:r>
        <w:rPr>
          <w:rFonts w:ascii="Times New Roman" w:hAnsi="Times New Roman" w:cs="Times New Roman"/>
          <w:b/>
          <w:bCs/>
          <w:sz w:val="24"/>
          <w:szCs w:val="24"/>
        </w:rPr>
        <w:t>Thursday 4/8</w:t>
      </w:r>
      <w:r>
        <w:rPr>
          <w:rFonts w:ascii="Times New Roman" w:hAnsi="Times New Roman" w:cs="Times New Roman"/>
          <w:b/>
          <w:bCs/>
          <w:sz w:val="24"/>
          <w:szCs w:val="24"/>
        </w:rPr>
        <w:tab/>
      </w:r>
      <w:r>
        <w:rPr>
          <w:rFonts w:ascii="Times New Roman" w:hAnsi="Times New Roman" w:cs="Times New Roman"/>
          <w:b/>
          <w:bCs/>
          <w:sz w:val="24"/>
          <w:szCs w:val="24"/>
        </w:rPr>
        <w:tab/>
        <w:t>Racial Inequality in the Workplace*</w:t>
      </w:r>
    </w:p>
    <w:p w14:paraId="54D814E1" w14:textId="400027AB" w:rsidR="00660C0E" w:rsidRDefault="00660C0E" w:rsidP="00660C0E">
      <w:pPr>
        <w:spacing w:after="0"/>
        <w:ind w:left="2160"/>
        <w:rPr>
          <w:rFonts w:ascii="Times New Roman" w:hAnsi="Times New Roman" w:cs="Times New Roman"/>
          <w:sz w:val="24"/>
          <w:szCs w:val="24"/>
        </w:rPr>
      </w:pPr>
      <w:r>
        <w:rPr>
          <w:rFonts w:ascii="Times New Roman" w:hAnsi="Times New Roman" w:cs="Times New Roman"/>
          <w:sz w:val="24"/>
          <w:szCs w:val="24"/>
        </w:rPr>
        <w:t>Bertrand and Mullain</w:t>
      </w:r>
      <w:r w:rsidR="006C19A3">
        <w:rPr>
          <w:rFonts w:ascii="Times New Roman" w:hAnsi="Times New Roman" w:cs="Times New Roman"/>
          <w:sz w:val="24"/>
          <w:szCs w:val="24"/>
        </w:rPr>
        <w:t>a</w:t>
      </w:r>
      <w:r>
        <w:rPr>
          <w:rFonts w:ascii="Times New Roman" w:hAnsi="Times New Roman" w:cs="Times New Roman"/>
          <w:sz w:val="24"/>
          <w:szCs w:val="24"/>
        </w:rPr>
        <w:t>than – Are Greg and Emily More Employable than Lakisha and Jamal?</w:t>
      </w:r>
    </w:p>
    <w:p w14:paraId="798CFECD" w14:textId="3E9E0231" w:rsidR="00660C0E" w:rsidRDefault="00660C0E" w:rsidP="00660C0E">
      <w:pPr>
        <w:spacing w:after="0"/>
        <w:ind w:left="2160"/>
        <w:rPr>
          <w:rFonts w:ascii="Times New Roman" w:hAnsi="Times New Roman" w:cs="Times New Roman"/>
          <w:sz w:val="24"/>
          <w:szCs w:val="24"/>
        </w:rPr>
      </w:pPr>
      <w:r>
        <w:rPr>
          <w:rFonts w:ascii="Times New Roman" w:hAnsi="Times New Roman" w:cs="Times New Roman"/>
          <w:sz w:val="24"/>
          <w:szCs w:val="24"/>
        </w:rPr>
        <w:t>Pager – The Mark of a Criminal Record</w:t>
      </w:r>
    </w:p>
    <w:p w14:paraId="4EC6F561" w14:textId="41C07370" w:rsidR="00660C0E" w:rsidRDefault="00660C0E" w:rsidP="00660C0E">
      <w:pPr>
        <w:spacing w:after="0"/>
        <w:rPr>
          <w:rFonts w:ascii="Times New Roman" w:hAnsi="Times New Roman" w:cs="Times New Roman"/>
          <w:sz w:val="24"/>
          <w:szCs w:val="24"/>
        </w:rPr>
      </w:pPr>
    </w:p>
    <w:p w14:paraId="0F196A6E" w14:textId="1034142B" w:rsidR="00660C0E" w:rsidRDefault="00660C0E" w:rsidP="00660C0E">
      <w:pPr>
        <w:spacing w:after="0"/>
        <w:rPr>
          <w:rFonts w:ascii="Times New Roman" w:hAnsi="Times New Roman" w:cs="Times New Roman"/>
          <w:b/>
          <w:bCs/>
          <w:sz w:val="24"/>
          <w:szCs w:val="24"/>
        </w:rPr>
      </w:pPr>
      <w:r>
        <w:rPr>
          <w:rFonts w:ascii="Times New Roman" w:hAnsi="Times New Roman" w:cs="Times New Roman"/>
          <w:b/>
          <w:bCs/>
          <w:sz w:val="24"/>
          <w:szCs w:val="24"/>
        </w:rPr>
        <w:t>Tuesday 4/13</w:t>
      </w:r>
      <w:r>
        <w:rPr>
          <w:rFonts w:ascii="Times New Roman" w:hAnsi="Times New Roman" w:cs="Times New Roman"/>
          <w:b/>
          <w:bCs/>
          <w:sz w:val="24"/>
          <w:szCs w:val="24"/>
        </w:rPr>
        <w:tab/>
      </w:r>
      <w:r>
        <w:rPr>
          <w:rFonts w:ascii="Times New Roman" w:hAnsi="Times New Roman" w:cs="Times New Roman"/>
          <w:b/>
          <w:bCs/>
          <w:sz w:val="24"/>
          <w:szCs w:val="24"/>
        </w:rPr>
        <w:tab/>
        <w:t>Segregation*</w:t>
      </w:r>
    </w:p>
    <w:p w14:paraId="38F67370" w14:textId="0CF9EA44" w:rsidR="00660C0E" w:rsidRDefault="00660C0E" w:rsidP="00660C0E">
      <w:pPr>
        <w:spacing w:after="0"/>
        <w:ind w:left="2160"/>
        <w:rPr>
          <w:rFonts w:ascii="Times New Roman" w:hAnsi="Times New Roman" w:cs="Times New Roman"/>
          <w:sz w:val="24"/>
          <w:szCs w:val="24"/>
        </w:rPr>
      </w:pPr>
      <w:r>
        <w:rPr>
          <w:rFonts w:ascii="Times New Roman" w:hAnsi="Times New Roman" w:cs="Times New Roman"/>
          <w:sz w:val="24"/>
          <w:szCs w:val="24"/>
        </w:rPr>
        <w:t>Massey and Denton – American Apartheid: Segregation and the Making of the Underclass</w:t>
      </w:r>
    </w:p>
    <w:p w14:paraId="6A9CF3AA" w14:textId="66B12609" w:rsidR="00660C0E" w:rsidRDefault="00660C0E" w:rsidP="00660C0E">
      <w:pPr>
        <w:spacing w:after="0"/>
        <w:ind w:left="2160"/>
        <w:rPr>
          <w:rFonts w:ascii="Times New Roman" w:hAnsi="Times New Roman" w:cs="Times New Roman"/>
          <w:sz w:val="24"/>
          <w:szCs w:val="24"/>
        </w:rPr>
      </w:pPr>
      <w:r>
        <w:rPr>
          <w:rFonts w:ascii="Times New Roman" w:hAnsi="Times New Roman" w:cs="Times New Roman"/>
          <w:sz w:val="24"/>
          <w:szCs w:val="24"/>
        </w:rPr>
        <w:t>Farley and Squires – Fences and Neighbors</w:t>
      </w:r>
    </w:p>
    <w:p w14:paraId="350D26F3" w14:textId="549BFF89" w:rsidR="00660C0E" w:rsidRDefault="00660C0E" w:rsidP="00660C0E">
      <w:pPr>
        <w:spacing w:after="0"/>
        <w:rPr>
          <w:rFonts w:ascii="Times New Roman" w:hAnsi="Times New Roman" w:cs="Times New Roman"/>
          <w:sz w:val="24"/>
          <w:szCs w:val="24"/>
        </w:rPr>
      </w:pPr>
    </w:p>
    <w:p w14:paraId="1B9F57F0" w14:textId="77777777" w:rsidR="00660C0E" w:rsidRDefault="00660C0E" w:rsidP="00660C0E">
      <w:pPr>
        <w:spacing w:after="0"/>
        <w:rPr>
          <w:rFonts w:ascii="Times New Roman" w:hAnsi="Times New Roman" w:cs="Times New Roman"/>
          <w:b/>
          <w:bCs/>
          <w:sz w:val="24"/>
          <w:szCs w:val="24"/>
          <w:u w:val="single"/>
        </w:rPr>
      </w:pPr>
    </w:p>
    <w:p w14:paraId="72CACC64" w14:textId="77777777" w:rsidR="00660C0E" w:rsidRDefault="00660C0E" w:rsidP="00660C0E">
      <w:pPr>
        <w:spacing w:after="0"/>
        <w:rPr>
          <w:rFonts w:ascii="Times New Roman" w:hAnsi="Times New Roman" w:cs="Times New Roman"/>
          <w:b/>
          <w:bCs/>
          <w:sz w:val="24"/>
          <w:szCs w:val="24"/>
          <w:u w:val="single"/>
        </w:rPr>
      </w:pPr>
    </w:p>
    <w:p w14:paraId="49619393" w14:textId="4AFD4EF4" w:rsidR="00660C0E" w:rsidRDefault="00660C0E" w:rsidP="00660C0E">
      <w:pPr>
        <w:spacing w:after="0"/>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Gender</w:t>
      </w:r>
    </w:p>
    <w:p w14:paraId="34AD6C7D" w14:textId="77777777" w:rsidR="00660C0E" w:rsidRPr="00660C0E" w:rsidRDefault="00660C0E" w:rsidP="00660C0E">
      <w:pPr>
        <w:spacing w:after="0"/>
        <w:rPr>
          <w:rFonts w:ascii="Times New Roman" w:hAnsi="Times New Roman" w:cs="Times New Roman"/>
          <w:b/>
          <w:bCs/>
          <w:sz w:val="24"/>
          <w:szCs w:val="24"/>
          <w:u w:val="single"/>
        </w:rPr>
      </w:pPr>
    </w:p>
    <w:p w14:paraId="7FA6FAA4" w14:textId="6CFC45FB" w:rsidR="00660C0E" w:rsidRDefault="00660C0E" w:rsidP="00660C0E">
      <w:pPr>
        <w:spacing w:after="0"/>
        <w:rPr>
          <w:rFonts w:ascii="Times New Roman" w:hAnsi="Times New Roman" w:cs="Times New Roman"/>
          <w:b/>
          <w:bCs/>
          <w:sz w:val="24"/>
          <w:szCs w:val="24"/>
        </w:rPr>
      </w:pPr>
      <w:r>
        <w:rPr>
          <w:rFonts w:ascii="Times New Roman" w:hAnsi="Times New Roman" w:cs="Times New Roman"/>
          <w:b/>
          <w:bCs/>
          <w:sz w:val="24"/>
          <w:szCs w:val="24"/>
        </w:rPr>
        <w:t>Thursday 4/15</w:t>
      </w:r>
      <w:r>
        <w:rPr>
          <w:rFonts w:ascii="Times New Roman" w:hAnsi="Times New Roman" w:cs="Times New Roman"/>
          <w:b/>
          <w:bCs/>
          <w:sz w:val="24"/>
          <w:szCs w:val="24"/>
        </w:rPr>
        <w:tab/>
        <w:t>Gender Inequality and the Social Construction of Gender</w:t>
      </w:r>
      <w:r w:rsidR="00CC742D">
        <w:rPr>
          <w:rFonts w:ascii="Times New Roman" w:hAnsi="Times New Roman" w:cs="Times New Roman"/>
          <w:b/>
          <w:bCs/>
          <w:sz w:val="24"/>
          <w:szCs w:val="24"/>
        </w:rPr>
        <w:t>*</w:t>
      </w:r>
    </w:p>
    <w:p w14:paraId="699D1F57" w14:textId="01F0C7E3" w:rsidR="00660C0E" w:rsidRDefault="00660C0E" w:rsidP="00660C0E">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Lorber – The Social Construction of Gender</w:t>
      </w:r>
    </w:p>
    <w:p w14:paraId="0D310232" w14:textId="3E3CAD6D" w:rsidR="00660C0E" w:rsidRDefault="00660C0E" w:rsidP="00660C0E">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West and Zimmerman – Doing Gender</w:t>
      </w:r>
    </w:p>
    <w:p w14:paraId="38D5F33C" w14:textId="02E106F6" w:rsidR="00660C0E" w:rsidRDefault="00660C0E" w:rsidP="00660C0E">
      <w:pPr>
        <w:spacing w:after="0"/>
        <w:rPr>
          <w:rFonts w:ascii="Times New Roman" w:hAnsi="Times New Roman" w:cs="Times New Roman"/>
          <w:sz w:val="24"/>
          <w:szCs w:val="24"/>
        </w:rPr>
      </w:pPr>
    </w:p>
    <w:p w14:paraId="0DD4CDC2" w14:textId="25158CD2" w:rsidR="00660C0E" w:rsidRDefault="00660C0E" w:rsidP="00660C0E">
      <w:pPr>
        <w:spacing w:after="0"/>
        <w:rPr>
          <w:rFonts w:ascii="Times New Roman" w:hAnsi="Times New Roman" w:cs="Times New Roman"/>
          <w:b/>
          <w:bCs/>
          <w:sz w:val="24"/>
          <w:szCs w:val="24"/>
        </w:rPr>
      </w:pPr>
      <w:r>
        <w:rPr>
          <w:rFonts w:ascii="Times New Roman" w:hAnsi="Times New Roman" w:cs="Times New Roman"/>
          <w:b/>
          <w:bCs/>
          <w:sz w:val="24"/>
          <w:szCs w:val="24"/>
        </w:rPr>
        <w:t>Tuesday 4/20</w:t>
      </w:r>
      <w:r>
        <w:rPr>
          <w:rFonts w:ascii="Times New Roman" w:hAnsi="Times New Roman" w:cs="Times New Roman"/>
          <w:b/>
          <w:bCs/>
          <w:sz w:val="24"/>
          <w:szCs w:val="24"/>
        </w:rPr>
        <w:tab/>
      </w:r>
      <w:r>
        <w:rPr>
          <w:rFonts w:ascii="Times New Roman" w:hAnsi="Times New Roman" w:cs="Times New Roman"/>
          <w:b/>
          <w:bCs/>
          <w:sz w:val="24"/>
          <w:szCs w:val="24"/>
        </w:rPr>
        <w:tab/>
        <w:t>Gendered Division of Labor in the Household</w:t>
      </w:r>
      <w:r w:rsidR="00CC742D">
        <w:rPr>
          <w:rFonts w:ascii="Times New Roman" w:hAnsi="Times New Roman" w:cs="Times New Roman"/>
          <w:b/>
          <w:bCs/>
          <w:sz w:val="24"/>
          <w:szCs w:val="24"/>
        </w:rPr>
        <w:t>*</w:t>
      </w:r>
    </w:p>
    <w:p w14:paraId="3F982BE5" w14:textId="77777777" w:rsidR="00CC742D" w:rsidRDefault="00660C0E" w:rsidP="00660C0E">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 xml:space="preserve">Hochschild </w:t>
      </w:r>
      <w:r w:rsidR="00CC742D">
        <w:rPr>
          <w:rFonts w:ascii="Times New Roman" w:hAnsi="Times New Roman" w:cs="Times New Roman"/>
          <w:sz w:val="24"/>
          <w:szCs w:val="24"/>
        </w:rPr>
        <w:t>–</w:t>
      </w:r>
      <w:r>
        <w:rPr>
          <w:rFonts w:ascii="Times New Roman" w:hAnsi="Times New Roman" w:cs="Times New Roman"/>
          <w:sz w:val="24"/>
          <w:szCs w:val="24"/>
        </w:rPr>
        <w:t xml:space="preserve"> </w:t>
      </w:r>
      <w:r w:rsidR="00CC742D">
        <w:rPr>
          <w:rFonts w:ascii="Times New Roman" w:hAnsi="Times New Roman" w:cs="Times New Roman"/>
          <w:sz w:val="24"/>
          <w:szCs w:val="24"/>
        </w:rPr>
        <w:t>The Second Shift</w:t>
      </w:r>
    </w:p>
    <w:p w14:paraId="6AB2464C" w14:textId="77777777" w:rsidR="00CC742D" w:rsidRDefault="00CC742D" w:rsidP="00660C0E">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Bianchi et al – Is Anyone Doing the Housework?</w:t>
      </w:r>
    </w:p>
    <w:p w14:paraId="2A30E5FC" w14:textId="77777777" w:rsidR="00CC742D" w:rsidRDefault="00CC742D" w:rsidP="00660C0E">
      <w:pPr>
        <w:spacing w:after="0"/>
        <w:rPr>
          <w:rFonts w:ascii="Times New Roman" w:hAnsi="Times New Roman" w:cs="Times New Roman"/>
          <w:sz w:val="24"/>
          <w:szCs w:val="24"/>
        </w:rPr>
      </w:pPr>
    </w:p>
    <w:p w14:paraId="29413583" w14:textId="77777777" w:rsidR="00CC742D" w:rsidRDefault="00CC742D" w:rsidP="00660C0E">
      <w:pPr>
        <w:spacing w:after="0"/>
        <w:rPr>
          <w:rFonts w:ascii="Times New Roman" w:hAnsi="Times New Roman" w:cs="Times New Roman"/>
          <w:b/>
          <w:bCs/>
          <w:sz w:val="24"/>
          <w:szCs w:val="24"/>
        </w:rPr>
      </w:pPr>
      <w:r>
        <w:rPr>
          <w:rFonts w:ascii="Times New Roman" w:hAnsi="Times New Roman" w:cs="Times New Roman"/>
          <w:b/>
          <w:bCs/>
          <w:sz w:val="24"/>
          <w:szCs w:val="24"/>
        </w:rPr>
        <w:t>Thursday 4/22</w:t>
      </w:r>
      <w:r>
        <w:rPr>
          <w:rFonts w:ascii="Times New Roman" w:hAnsi="Times New Roman" w:cs="Times New Roman"/>
          <w:b/>
          <w:bCs/>
          <w:sz w:val="24"/>
          <w:szCs w:val="24"/>
        </w:rPr>
        <w:tab/>
        <w:t>Gender Inequality in the Workplace</w:t>
      </w:r>
    </w:p>
    <w:p w14:paraId="396398BE" w14:textId="6A641526" w:rsidR="00CC742D" w:rsidRDefault="00CC742D" w:rsidP="00660C0E">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Styling Masculinity, </w:t>
      </w:r>
      <w:r>
        <w:rPr>
          <w:rFonts w:ascii="Times New Roman" w:hAnsi="Times New Roman" w:cs="Times New Roman"/>
          <w:sz w:val="24"/>
          <w:szCs w:val="24"/>
        </w:rPr>
        <w:t>Introduction and Chapters 1-2</w:t>
      </w:r>
    </w:p>
    <w:p w14:paraId="1C8C4CA4" w14:textId="22044463" w:rsidR="00AF4BEF" w:rsidRDefault="00AF4BEF" w:rsidP="00660C0E">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***Annotated Bibliography Due***</w:t>
      </w:r>
    </w:p>
    <w:p w14:paraId="1A7949F1" w14:textId="77777777" w:rsidR="00CC742D" w:rsidRDefault="00CC742D" w:rsidP="00660C0E">
      <w:pPr>
        <w:spacing w:after="0"/>
        <w:rPr>
          <w:rFonts w:ascii="Times New Roman" w:hAnsi="Times New Roman" w:cs="Times New Roman"/>
          <w:sz w:val="24"/>
          <w:szCs w:val="24"/>
        </w:rPr>
      </w:pPr>
    </w:p>
    <w:p w14:paraId="44166133" w14:textId="43425581" w:rsidR="00CC742D" w:rsidRDefault="00CC742D" w:rsidP="00660C0E">
      <w:pPr>
        <w:spacing w:after="0"/>
        <w:rPr>
          <w:rFonts w:ascii="Times New Roman" w:hAnsi="Times New Roman" w:cs="Times New Roman"/>
          <w:b/>
          <w:bCs/>
          <w:sz w:val="24"/>
          <w:szCs w:val="24"/>
        </w:rPr>
      </w:pPr>
      <w:r>
        <w:rPr>
          <w:rFonts w:ascii="Times New Roman" w:hAnsi="Times New Roman" w:cs="Times New Roman"/>
          <w:b/>
          <w:bCs/>
          <w:sz w:val="24"/>
          <w:szCs w:val="24"/>
        </w:rPr>
        <w:t>Tuesday 4/27</w:t>
      </w:r>
      <w:r>
        <w:rPr>
          <w:rFonts w:ascii="Times New Roman" w:hAnsi="Times New Roman" w:cs="Times New Roman"/>
          <w:b/>
          <w:bCs/>
          <w:sz w:val="24"/>
          <w:szCs w:val="24"/>
        </w:rPr>
        <w:tab/>
      </w:r>
      <w:r>
        <w:rPr>
          <w:rFonts w:ascii="Times New Roman" w:hAnsi="Times New Roman" w:cs="Times New Roman"/>
          <w:b/>
          <w:bCs/>
          <w:sz w:val="24"/>
          <w:szCs w:val="24"/>
        </w:rPr>
        <w:tab/>
        <w:t>Gender Inequality in the Workplace*</w:t>
      </w:r>
    </w:p>
    <w:p w14:paraId="05402076" w14:textId="77777777" w:rsidR="00CC742D" w:rsidRDefault="00CC742D" w:rsidP="00660C0E">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Styling Masculinity, </w:t>
      </w:r>
      <w:r>
        <w:rPr>
          <w:rFonts w:ascii="Times New Roman" w:hAnsi="Times New Roman" w:cs="Times New Roman"/>
          <w:sz w:val="24"/>
          <w:szCs w:val="24"/>
        </w:rPr>
        <w:t>Chapters 3-5 and Conclusion</w:t>
      </w:r>
    </w:p>
    <w:p w14:paraId="4FE4ED6A" w14:textId="77777777" w:rsidR="00CC742D" w:rsidRDefault="00CC742D" w:rsidP="00660C0E">
      <w:pPr>
        <w:spacing w:after="0"/>
        <w:rPr>
          <w:rFonts w:ascii="Times New Roman" w:hAnsi="Times New Roman" w:cs="Times New Roman"/>
          <w:sz w:val="24"/>
          <w:szCs w:val="24"/>
        </w:rPr>
      </w:pPr>
    </w:p>
    <w:p w14:paraId="633C5B91" w14:textId="62D70596" w:rsidR="00660C0E" w:rsidRDefault="00CC742D" w:rsidP="00660C0E">
      <w:pPr>
        <w:spacing w:after="0"/>
        <w:rPr>
          <w:rFonts w:ascii="Times New Roman" w:hAnsi="Times New Roman" w:cs="Times New Roman"/>
          <w:sz w:val="24"/>
          <w:szCs w:val="24"/>
        </w:rPr>
      </w:pPr>
      <w:r>
        <w:rPr>
          <w:rFonts w:ascii="Times New Roman" w:hAnsi="Times New Roman" w:cs="Times New Roman"/>
          <w:b/>
          <w:bCs/>
          <w:sz w:val="24"/>
          <w:szCs w:val="24"/>
        </w:rPr>
        <w:t>Thursday 4/29</w:t>
      </w:r>
      <w:r>
        <w:rPr>
          <w:rFonts w:ascii="Times New Roman" w:hAnsi="Times New Roman" w:cs="Times New Roman"/>
          <w:b/>
          <w:bCs/>
          <w:sz w:val="24"/>
          <w:szCs w:val="24"/>
        </w:rPr>
        <w:tab/>
        <w:t>Intersectionality</w:t>
      </w:r>
      <w:r w:rsidR="00660C0E">
        <w:rPr>
          <w:rFonts w:ascii="Times New Roman" w:hAnsi="Times New Roman" w:cs="Times New Roman"/>
          <w:sz w:val="24"/>
          <w:szCs w:val="24"/>
        </w:rPr>
        <w:t xml:space="preserve"> </w:t>
      </w:r>
    </w:p>
    <w:p w14:paraId="6DFE2F85" w14:textId="02CF3F87" w:rsidR="00CC742D" w:rsidRDefault="00CC742D" w:rsidP="00660C0E">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Collins – Black Feminist Thought</w:t>
      </w:r>
    </w:p>
    <w:p w14:paraId="63C4DF4E" w14:textId="12B79533" w:rsidR="00CC742D" w:rsidRDefault="00CC742D" w:rsidP="00660C0E">
      <w:pPr>
        <w:spacing w:after="0"/>
        <w:rPr>
          <w:rFonts w:ascii="Times New Roman" w:hAnsi="Times New Roman" w:cs="Times New Roman"/>
          <w:sz w:val="24"/>
          <w:szCs w:val="24"/>
        </w:rPr>
      </w:pPr>
    </w:p>
    <w:p w14:paraId="27E37230" w14:textId="696E3BEE" w:rsidR="00CC742D" w:rsidRDefault="00CC742D" w:rsidP="00660C0E">
      <w:pPr>
        <w:spacing w:after="0"/>
        <w:rPr>
          <w:rFonts w:ascii="Times New Roman" w:hAnsi="Times New Roman" w:cs="Times New Roman"/>
          <w:b/>
          <w:bCs/>
          <w:sz w:val="24"/>
          <w:szCs w:val="24"/>
        </w:rPr>
      </w:pPr>
      <w:r>
        <w:rPr>
          <w:rFonts w:ascii="Times New Roman" w:hAnsi="Times New Roman" w:cs="Times New Roman"/>
          <w:b/>
          <w:bCs/>
          <w:sz w:val="24"/>
          <w:szCs w:val="24"/>
        </w:rPr>
        <w:t>Tuesday 5/4</w:t>
      </w:r>
      <w:r>
        <w:rPr>
          <w:rFonts w:ascii="Times New Roman" w:hAnsi="Times New Roman" w:cs="Times New Roman"/>
          <w:b/>
          <w:bCs/>
          <w:sz w:val="24"/>
          <w:szCs w:val="24"/>
        </w:rPr>
        <w:tab/>
      </w:r>
      <w:r>
        <w:rPr>
          <w:rFonts w:ascii="Times New Roman" w:hAnsi="Times New Roman" w:cs="Times New Roman"/>
          <w:b/>
          <w:bCs/>
          <w:sz w:val="24"/>
          <w:szCs w:val="24"/>
        </w:rPr>
        <w:tab/>
        <w:t>Presentations</w:t>
      </w:r>
    </w:p>
    <w:p w14:paraId="44FE0462" w14:textId="5FFB0528" w:rsidR="00CC742D" w:rsidRDefault="00CC742D" w:rsidP="00660C0E">
      <w:pPr>
        <w:spacing w:after="0"/>
        <w:rPr>
          <w:rFonts w:ascii="Times New Roman" w:hAnsi="Times New Roman" w:cs="Times New Roman"/>
          <w:b/>
          <w:bCs/>
          <w:sz w:val="24"/>
          <w:szCs w:val="24"/>
        </w:rPr>
      </w:pPr>
    </w:p>
    <w:p w14:paraId="3C01BC67" w14:textId="0B990E41" w:rsidR="00CC742D" w:rsidRDefault="00CC742D" w:rsidP="00660C0E">
      <w:pPr>
        <w:spacing w:after="0"/>
        <w:rPr>
          <w:rFonts w:ascii="Times New Roman" w:hAnsi="Times New Roman" w:cs="Times New Roman"/>
          <w:b/>
          <w:bCs/>
          <w:sz w:val="24"/>
          <w:szCs w:val="24"/>
        </w:rPr>
      </w:pPr>
      <w:r>
        <w:rPr>
          <w:rFonts w:ascii="Times New Roman" w:hAnsi="Times New Roman" w:cs="Times New Roman"/>
          <w:b/>
          <w:bCs/>
          <w:sz w:val="24"/>
          <w:szCs w:val="24"/>
        </w:rPr>
        <w:t>Thursday 5/6</w:t>
      </w:r>
      <w:r>
        <w:rPr>
          <w:rFonts w:ascii="Times New Roman" w:hAnsi="Times New Roman" w:cs="Times New Roman"/>
          <w:b/>
          <w:bCs/>
          <w:sz w:val="24"/>
          <w:szCs w:val="24"/>
        </w:rPr>
        <w:tab/>
      </w:r>
      <w:r>
        <w:rPr>
          <w:rFonts w:ascii="Times New Roman" w:hAnsi="Times New Roman" w:cs="Times New Roman"/>
          <w:b/>
          <w:bCs/>
          <w:sz w:val="24"/>
          <w:szCs w:val="24"/>
        </w:rPr>
        <w:tab/>
        <w:t>Presentations</w:t>
      </w:r>
    </w:p>
    <w:p w14:paraId="09C48AC4" w14:textId="540C28B0" w:rsidR="00CC742D" w:rsidRDefault="00CC742D" w:rsidP="00660C0E">
      <w:pPr>
        <w:spacing w:after="0"/>
        <w:rPr>
          <w:rFonts w:ascii="Times New Roman" w:hAnsi="Times New Roman" w:cs="Times New Roman"/>
          <w:b/>
          <w:bCs/>
          <w:sz w:val="24"/>
          <w:szCs w:val="24"/>
        </w:rPr>
      </w:pPr>
    </w:p>
    <w:p w14:paraId="7181DD92" w14:textId="31B52870" w:rsidR="00CC742D" w:rsidRDefault="00CC742D" w:rsidP="00660C0E">
      <w:pPr>
        <w:spacing w:after="0"/>
        <w:rPr>
          <w:rFonts w:ascii="Times New Roman" w:hAnsi="Times New Roman" w:cs="Times New Roman"/>
          <w:b/>
          <w:bCs/>
          <w:sz w:val="24"/>
          <w:szCs w:val="24"/>
        </w:rPr>
      </w:pPr>
      <w:r>
        <w:rPr>
          <w:rFonts w:ascii="Times New Roman" w:hAnsi="Times New Roman" w:cs="Times New Roman"/>
          <w:b/>
          <w:bCs/>
          <w:sz w:val="24"/>
          <w:szCs w:val="24"/>
        </w:rPr>
        <w:t>Tuesday 5/11</w:t>
      </w:r>
      <w:r>
        <w:rPr>
          <w:rFonts w:ascii="Times New Roman" w:hAnsi="Times New Roman" w:cs="Times New Roman"/>
          <w:b/>
          <w:bCs/>
          <w:sz w:val="24"/>
          <w:szCs w:val="24"/>
        </w:rPr>
        <w:tab/>
      </w:r>
      <w:r>
        <w:rPr>
          <w:rFonts w:ascii="Times New Roman" w:hAnsi="Times New Roman" w:cs="Times New Roman"/>
          <w:b/>
          <w:bCs/>
          <w:sz w:val="24"/>
          <w:szCs w:val="24"/>
        </w:rPr>
        <w:tab/>
        <w:t>Presentations</w:t>
      </w:r>
    </w:p>
    <w:p w14:paraId="0DDD1972" w14:textId="7625EC33" w:rsidR="00CC742D" w:rsidRDefault="00CC742D" w:rsidP="00660C0E">
      <w:pPr>
        <w:spacing w:after="0"/>
        <w:rPr>
          <w:rFonts w:ascii="Times New Roman" w:hAnsi="Times New Roman" w:cs="Times New Roman"/>
          <w:b/>
          <w:bCs/>
          <w:sz w:val="24"/>
          <w:szCs w:val="24"/>
        </w:rPr>
      </w:pPr>
    </w:p>
    <w:p w14:paraId="27E34CCD" w14:textId="4B3DA9CC" w:rsidR="00CC742D" w:rsidRPr="00CC742D" w:rsidRDefault="00CC742D" w:rsidP="00660C0E">
      <w:pPr>
        <w:spacing w:after="0"/>
        <w:rPr>
          <w:rFonts w:ascii="Times New Roman" w:hAnsi="Times New Roman" w:cs="Times New Roman"/>
          <w:b/>
          <w:bCs/>
          <w:sz w:val="24"/>
          <w:szCs w:val="24"/>
        </w:rPr>
      </w:pPr>
      <w:r>
        <w:rPr>
          <w:rFonts w:ascii="Times New Roman" w:hAnsi="Times New Roman" w:cs="Times New Roman"/>
          <w:b/>
          <w:bCs/>
          <w:sz w:val="24"/>
          <w:szCs w:val="24"/>
        </w:rPr>
        <w:t>Friday 5/14</w:t>
      </w:r>
      <w:r>
        <w:rPr>
          <w:rFonts w:ascii="Times New Roman" w:hAnsi="Times New Roman" w:cs="Times New Roman"/>
          <w:b/>
          <w:bCs/>
          <w:sz w:val="24"/>
          <w:szCs w:val="24"/>
        </w:rPr>
        <w:tab/>
      </w:r>
      <w:r>
        <w:rPr>
          <w:rFonts w:ascii="Times New Roman" w:hAnsi="Times New Roman" w:cs="Times New Roman"/>
          <w:b/>
          <w:bCs/>
          <w:sz w:val="24"/>
          <w:szCs w:val="24"/>
        </w:rPr>
        <w:tab/>
        <w:t>***Final Paper Due***</w:t>
      </w:r>
    </w:p>
    <w:sectPr w:rsidR="00CC742D" w:rsidRPr="00CC742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1FF47CC"/>
    <w:multiLevelType w:val="hybridMultilevel"/>
    <w:tmpl w:val="2662E554"/>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 w15:restartNumberingAfterBreak="0">
    <w:nsid w:val="3C001DBC"/>
    <w:multiLevelType w:val="hybridMultilevel"/>
    <w:tmpl w:val="D3B6A5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E57448D"/>
    <w:multiLevelType w:val="hybridMultilevel"/>
    <w:tmpl w:val="17AC8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E0855EC"/>
    <w:multiLevelType w:val="hybridMultilevel"/>
    <w:tmpl w:val="DF020A2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2B55"/>
    <w:rsid w:val="0010657F"/>
    <w:rsid w:val="001C4731"/>
    <w:rsid w:val="002069A9"/>
    <w:rsid w:val="004B4D03"/>
    <w:rsid w:val="00524B56"/>
    <w:rsid w:val="00551079"/>
    <w:rsid w:val="005D6B89"/>
    <w:rsid w:val="00610C90"/>
    <w:rsid w:val="00643FD9"/>
    <w:rsid w:val="00660C0E"/>
    <w:rsid w:val="006C19A3"/>
    <w:rsid w:val="007C0944"/>
    <w:rsid w:val="0084490D"/>
    <w:rsid w:val="00993145"/>
    <w:rsid w:val="009D1046"/>
    <w:rsid w:val="00A55C2D"/>
    <w:rsid w:val="00A70838"/>
    <w:rsid w:val="00A81801"/>
    <w:rsid w:val="00A83998"/>
    <w:rsid w:val="00A9003F"/>
    <w:rsid w:val="00A94559"/>
    <w:rsid w:val="00AF4BEF"/>
    <w:rsid w:val="00B24A61"/>
    <w:rsid w:val="00CC742D"/>
    <w:rsid w:val="00CD017E"/>
    <w:rsid w:val="00DA2B55"/>
    <w:rsid w:val="00E37218"/>
    <w:rsid w:val="00E45F08"/>
    <w:rsid w:val="00ED644A"/>
    <w:rsid w:val="00F32F0D"/>
    <w:rsid w:val="00F77120"/>
    <w:rsid w:val="00F84AE4"/>
    <w:rsid w:val="00FE59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1EDDD3"/>
  <w15:chartTrackingRefBased/>
  <w15:docId w15:val="{0F1248BD-EDDA-4E81-9831-0A3B0B08A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A2B55"/>
    <w:rPr>
      <w:color w:val="0563C1" w:themeColor="hyperlink"/>
      <w:u w:val="single"/>
    </w:rPr>
  </w:style>
  <w:style w:type="character" w:styleId="UnresolvedMention">
    <w:name w:val="Unresolved Mention"/>
    <w:basedOn w:val="DefaultParagraphFont"/>
    <w:uiPriority w:val="99"/>
    <w:semiHidden/>
    <w:unhideWhenUsed/>
    <w:rsid w:val="00DA2B55"/>
    <w:rPr>
      <w:color w:val="605E5C"/>
      <w:shd w:val="clear" w:color="auto" w:fill="E1DFDD"/>
    </w:rPr>
  </w:style>
  <w:style w:type="paragraph" w:styleId="ListParagraph">
    <w:name w:val="List Paragraph"/>
    <w:basedOn w:val="Normal"/>
    <w:uiPriority w:val="34"/>
    <w:qFormat/>
    <w:rsid w:val="00F771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copyright.gov/fair-use/more-info.html"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copyright.gov/circs/circ01.pdf"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denison.edu/academics/curriculum/integrity" TargetMode="External"/><Relationship Id="rId11" Type="http://schemas.openxmlformats.org/officeDocument/2006/relationships/hyperlink" Target="https://denison.edu/campus/title-ix" TargetMode="External"/><Relationship Id="rId5" Type="http://schemas.openxmlformats.org/officeDocument/2006/relationships/hyperlink" Target="mailto:klainothesse@denison.edu" TargetMode="External"/><Relationship Id="rId10" Type="http://schemas.openxmlformats.org/officeDocument/2006/relationships/hyperlink" Target="mailto:thayerk@denison.edu" TargetMode="External"/><Relationship Id="rId4" Type="http://schemas.openxmlformats.org/officeDocument/2006/relationships/webSettings" Target="webSettings.xml"/><Relationship Id="rId9" Type="http://schemas.openxmlformats.org/officeDocument/2006/relationships/hyperlink" Target="https://my.denison.edu/campus-resources/writing-cente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252</TotalTime>
  <Pages>11</Pages>
  <Words>3237</Words>
  <Characters>18454</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Klainot-Hess, Elizabeth A.</dc:creator>
  <cp:keywords/>
  <dc:description/>
  <cp:lastModifiedBy>Klainot-Hess, Elizabeth A.</cp:lastModifiedBy>
  <cp:revision>10</cp:revision>
  <dcterms:created xsi:type="dcterms:W3CDTF">2021-01-20T20:19:00Z</dcterms:created>
  <dcterms:modified xsi:type="dcterms:W3CDTF">2021-01-28T15:47:00Z</dcterms:modified>
</cp:coreProperties>
</file>